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ADD1"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 xml:space="preserve">Extrait du procès-verbal de la séance régulière du conseil municipal de </w:t>
      </w:r>
      <w:r w:rsidR="00972FE6">
        <w:rPr>
          <w:rFonts w:ascii="Arial" w:hAnsi="Arial" w:cs="Arial"/>
          <w:sz w:val="24"/>
          <w:szCs w:val="24"/>
        </w:rPr>
        <w:t xml:space="preserve">______________________________ </w:t>
      </w:r>
      <w:r w:rsidRPr="0038021D">
        <w:rPr>
          <w:rFonts w:ascii="Arial" w:hAnsi="Arial" w:cs="Arial"/>
          <w:sz w:val="24"/>
          <w:szCs w:val="24"/>
        </w:rPr>
        <w:t xml:space="preserve">tenue le </w:t>
      </w:r>
      <w:r w:rsidR="00972FE6">
        <w:rPr>
          <w:rFonts w:ascii="Arial" w:hAnsi="Arial" w:cs="Arial"/>
          <w:sz w:val="24"/>
          <w:szCs w:val="24"/>
        </w:rPr>
        <w:t>___________________________</w:t>
      </w:r>
    </w:p>
    <w:p w14:paraId="0A920DD6"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Sont présents :</w:t>
      </w:r>
    </w:p>
    <w:p w14:paraId="20298C3B" w14:textId="77777777" w:rsidR="003C13C2" w:rsidRDefault="003C13C2" w:rsidP="00312356">
      <w:pPr>
        <w:jc w:val="both"/>
        <w:rPr>
          <w:rFonts w:ascii="Arial" w:hAnsi="Arial" w:cs="Arial"/>
          <w:sz w:val="24"/>
          <w:szCs w:val="24"/>
        </w:rPr>
      </w:pPr>
    </w:p>
    <w:p w14:paraId="74F583D4" w14:textId="77777777" w:rsidR="00102230" w:rsidRDefault="00102230" w:rsidP="00312356">
      <w:pPr>
        <w:jc w:val="both"/>
        <w:rPr>
          <w:rFonts w:ascii="Arial" w:hAnsi="Arial" w:cs="Arial"/>
          <w:sz w:val="24"/>
          <w:szCs w:val="24"/>
        </w:rPr>
      </w:pPr>
    </w:p>
    <w:p w14:paraId="09CF5866" w14:textId="77777777" w:rsidR="007F2059" w:rsidRPr="0038021D" w:rsidRDefault="007F2059" w:rsidP="00312356">
      <w:pPr>
        <w:jc w:val="both"/>
        <w:rPr>
          <w:rFonts w:ascii="Arial" w:hAnsi="Arial" w:cs="Arial"/>
          <w:sz w:val="24"/>
          <w:szCs w:val="24"/>
        </w:rPr>
      </w:pPr>
    </w:p>
    <w:p w14:paraId="727F089C" w14:textId="77777777" w:rsidR="002406DC" w:rsidRDefault="002406DC" w:rsidP="00312356">
      <w:pPr>
        <w:jc w:val="both"/>
        <w:rPr>
          <w:rFonts w:ascii="Arial" w:hAnsi="Arial" w:cs="Arial"/>
          <w:sz w:val="24"/>
          <w:szCs w:val="24"/>
        </w:rPr>
      </w:pPr>
      <w:r>
        <w:rPr>
          <w:rFonts w:ascii="Arial" w:hAnsi="Arial" w:cs="Arial"/>
          <w:sz w:val="24"/>
          <w:szCs w:val="24"/>
        </w:rPr>
        <w:t>F</w:t>
      </w:r>
      <w:r w:rsidRPr="0038021D">
        <w:rPr>
          <w:rFonts w:ascii="Arial" w:hAnsi="Arial" w:cs="Arial"/>
          <w:sz w:val="24"/>
          <w:szCs w:val="24"/>
        </w:rPr>
        <w:t>ormant</w:t>
      </w:r>
      <w:r w:rsidR="003C13C2" w:rsidRPr="0038021D">
        <w:rPr>
          <w:rFonts w:ascii="Arial" w:hAnsi="Arial" w:cs="Arial"/>
          <w:sz w:val="24"/>
          <w:szCs w:val="24"/>
        </w:rPr>
        <w:t xml:space="preserve"> quorum sous la présidence de </w:t>
      </w:r>
    </w:p>
    <w:p w14:paraId="0E7A346C" w14:textId="77777777" w:rsidR="003C13C2" w:rsidRPr="0038021D" w:rsidRDefault="00972FE6" w:rsidP="00312356">
      <w:pPr>
        <w:jc w:val="both"/>
        <w:rPr>
          <w:rFonts w:ascii="Arial" w:hAnsi="Arial" w:cs="Arial"/>
          <w:sz w:val="24"/>
          <w:szCs w:val="24"/>
        </w:rPr>
      </w:pPr>
      <w:r>
        <w:rPr>
          <w:rFonts w:ascii="Arial" w:hAnsi="Arial" w:cs="Arial"/>
          <w:sz w:val="24"/>
          <w:szCs w:val="24"/>
        </w:rPr>
        <w:t>_________________________________</w:t>
      </w:r>
    </w:p>
    <w:p w14:paraId="0139CE82"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 xml:space="preserve">Est (sont) également présent(s) : </w:t>
      </w:r>
    </w:p>
    <w:p w14:paraId="21B3F857" w14:textId="77777777" w:rsidR="003C13C2" w:rsidRDefault="003C13C2" w:rsidP="00312356">
      <w:pPr>
        <w:jc w:val="both"/>
        <w:rPr>
          <w:rFonts w:ascii="Arial" w:hAnsi="Arial" w:cs="Arial"/>
          <w:sz w:val="24"/>
          <w:szCs w:val="24"/>
        </w:rPr>
      </w:pPr>
    </w:p>
    <w:p w14:paraId="104AF468" w14:textId="77777777" w:rsidR="00102230" w:rsidRDefault="00102230" w:rsidP="00312356">
      <w:pPr>
        <w:jc w:val="both"/>
        <w:rPr>
          <w:rFonts w:ascii="Arial" w:hAnsi="Arial" w:cs="Arial"/>
          <w:sz w:val="24"/>
          <w:szCs w:val="24"/>
        </w:rPr>
      </w:pPr>
    </w:p>
    <w:p w14:paraId="268EEDBF" w14:textId="77777777" w:rsidR="007F2059" w:rsidRPr="0038021D" w:rsidRDefault="007F2059" w:rsidP="00312356">
      <w:pPr>
        <w:jc w:val="both"/>
        <w:rPr>
          <w:rFonts w:ascii="Arial" w:hAnsi="Arial" w:cs="Arial"/>
          <w:sz w:val="24"/>
          <w:szCs w:val="24"/>
        </w:rPr>
      </w:pPr>
    </w:p>
    <w:p w14:paraId="54437DCF" w14:textId="77777777" w:rsidR="002406DC" w:rsidRPr="002406DC" w:rsidRDefault="00CE620B" w:rsidP="002406DC">
      <w:pPr>
        <w:pStyle w:val="Paragraphedeliste"/>
        <w:numPr>
          <w:ilvl w:val="0"/>
          <w:numId w:val="1"/>
        </w:numPr>
        <w:ind w:left="426" w:hanging="426"/>
        <w:jc w:val="both"/>
        <w:rPr>
          <w:rFonts w:ascii="Arial" w:hAnsi="Arial" w:cs="Arial"/>
          <w:sz w:val="24"/>
          <w:szCs w:val="24"/>
        </w:rPr>
      </w:pPr>
      <w:r>
        <w:rPr>
          <w:rFonts w:ascii="Arial" w:hAnsi="Arial" w:cs="Arial"/>
          <w:sz w:val="24"/>
          <w:szCs w:val="24"/>
        </w:rPr>
        <w:t xml:space="preserve">Dossier : </w:t>
      </w:r>
      <w:r w:rsidR="002406DC">
        <w:rPr>
          <w:rFonts w:ascii="Arial" w:hAnsi="Arial" w:cs="Arial"/>
          <w:sz w:val="24"/>
          <w:szCs w:val="24"/>
        </w:rPr>
        <w:t>____________</w:t>
      </w:r>
      <w:r w:rsidR="00960E66">
        <w:rPr>
          <w:rFonts w:ascii="Arial" w:hAnsi="Arial" w:cs="Arial"/>
          <w:sz w:val="24"/>
          <w:szCs w:val="24"/>
        </w:rPr>
        <w:t>_____</w:t>
      </w:r>
    </w:p>
    <w:p w14:paraId="3C3E3FFC" w14:textId="77777777" w:rsidR="002406DC" w:rsidRPr="006D6491" w:rsidRDefault="00FC4AB0" w:rsidP="00312356">
      <w:pPr>
        <w:pStyle w:val="Paragraphedeliste"/>
        <w:numPr>
          <w:ilvl w:val="0"/>
          <w:numId w:val="1"/>
        </w:numPr>
        <w:ind w:left="426" w:hanging="426"/>
        <w:jc w:val="both"/>
        <w:rPr>
          <w:rFonts w:ascii="Arial" w:hAnsi="Arial" w:cs="Arial"/>
          <w:sz w:val="24"/>
          <w:szCs w:val="24"/>
        </w:rPr>
      </w:pPr>
      <w:r>
        <w:rPr>
          <w:rFonts w:ascii="Arial" w:hAnsi="Arial" w:cs="Arial"/>
          <w:sz w:val="24"/>
          <w:szCs w:val="24"/>
        </w:rPr>
        <w:t>Sous-v</w:t>
      </w:r>
      <w:r w:rsidR="002406DC">
        <w:rPr>
          <w:rFonts w:ascii="Arial" w:hAnsi="Arial" w:cs="Arial"/>
          <w:sz w:val="24"/>
          <w:szCs w:val="24"/>
        </w:rPr>
        <w:t xml:space="preserve">olet : </w:t>
      </w:r>
      <w:r w:rsidR="002406DC" w:rsidRPr="006D6491">
        <w:rPr>
          <w:rFonts w:ascii="Arial" w:hAnsi="Arial" w:cs="Arial"/>
          <w:sz w:val="24"/>
          <w:szCs w:val="24"/>
        </w:rPr>
        <w:t>Projet</w:t>
      </w:r>
      <w:r w:rsidR="00FF5773" w:rsidRPr="006D6491">
        <w:rPr>
          <w:rFonts w:ascii="Arial" w:hAnsi="Arial" w:cs="Arial"/>
          <w:sz w:val="24"/>
          <w:szCs w:val="24"/>
        </w:rPr>
        <w:t>s</w:t>
      </w:r>
      <w:r w:rsidR="002406DC" w:rsidRPr="006D6491">
        <w:rPr>
          <w:rFonts w:ascii="Arial" w:hAnsi="Arial" w:cs="Arial"/>
          <w:sz w:val="24"/>
          <w:szCs w:val="24"/>
        </w:rPr>
        <w:t xml:space="preserve"> particuliers d’amélioration d’enver</w:t>
      </w:r>
      <w:r w:rsidR="00FF5773" w:rsidRPr="006D6491">
        <w:rPr>
          <w:rFonts w:ascii="Arial" w:hAnsi="Arial" w:cs="Arial"/>
          <w:sz w:val="24"/>
          <w:szCs w:val="24"/>
        </w:rPr>
        <w:t>gure</w:t>
      </w:r>
      <w:r w:rsidR="00F34B51">
        <w:rPr>
          <w:rFonts w:ascii="Arial" w:hAnsi="Arial" w:cs="Arial"/>
          <w:sz w:val="24"/>
          <w:szCs w:val="24"/>
        </w:rPr>
        <w:t xml:space="preserve"> ou</w:t>
      </w:r>
      <w:r w:rsidR="00FF5773" w:rsidRPr="006D6491">
        <w:rPr>
          <w:rFonts w:ascii="Arial" w:hAnsi="Arial" w:cs="Arial"/>
          <w:sz w:val="24"/>
          <w:szCs w:val="24"/>
        </w:rPr>
        <w:t xml:space="preserve"> </w:t>
      </w:r>
      <w:proofErr w:type="spellStart"/>
      <w:r w:rsidR="00FF5773" w:rsidRPr="006D6491">
        <w:rPr>
          <w:rFonts w:ascii="Arial" w:hAnsi="Arial" w:cs="Arial"/>
          <w:sz w:val="24"/>
          <w:szCs w:val="24"/>
        </w:rPr>
        <w:t>supramunicipaux</w:t>
      </w:r>
      <w:proofErr w:type="spellEnd"/>
      <w:r w:rsidR="00FF5773" w:rsidRPr="006D6491">
        <w:rPr>
          <w:rFonts w:ascii="Arial" w:hAnsi="Arial" w:cs="Arial"/>
          <w:sz w:val="24"/>
          <w:szCs w:val="24"/>
        </w:rPr>
        <w:t xml:space="preserve"> (PPA-ES)</w:t>
      </w:r>
    </w:p>
    <w:p w14:paraId="3B29772C" w14:textId="77777777" w:rsidR="00C26173" w:rsidRPr="002406DC" w:rsidRDefault="002406DC" w:rsidP="00312356">
      <w:pPr>
        <w:pStyle w:val="Paragraphedeliste"/>
        <w:numPr>
          <w:ilvl w:val="0"/>
          <w:numId w:val="1"/>
        </w:numPr>
        <w:ind w:left="426" w:hanging="426"/>
        <w:jc w:val="both"/>
        <w:rPr>
          <w:rFonts w:ascii="Arial" w:hAnsi="Arial" w:cs="Arial"/>
          <w:sz w:val="24"/>
          <w:szCs w:val="24"/>
        </w:rPr>
      </w:pPr>
      <w:r>
        <w:rPr>
          <w:rFonts w:ascii="Arial" w:hAnsi="Arial" w:cs="Arial"/>
          <w:sz w:val="24"/>
          <w:szCs w:val="24"/>
        </w:rPr>
        <w:t>Ré</w:t>
      </w:r>
      <w:r w:rsidR="00C26173" w:rsidRPr="002406DC">
        <w:rPr>
          <w:rFonts w:ascii="Arial" w:hAnsi="Arial" w:cs="Arial"/>
          <w:sz w:val="24"/>
          <w:szCs w:val="24"/>
        </w:rPr>
        <w:t xml:space="preserve">solution numéro : </w:t>
      </w:r>
      <w:r w:rsidR="00972FE6" w:rsidRPr="002406DC">
        <w:rPr>
          <w:rFonts w:ascii="Arial" w:hAnsi="Arial" w:cs="Arial"/>
          <w:sz w:val="24"/>
          <w:szCs w:val="24"/>
        </w:rPr>
        <w:t>____________________</w:t>
      </w:r>
    </w:p>
    <w:p w14:paraId="40CD978B" w14:textId="77777777" w:rsidR="003C13C2" w:rsidRPr="0038021D" w:rsidRDefault="003C13C2" w:rsidP="00312356">
      <w:pPr>
        <w:jc w:val="both"/>
        <w:rPr>
          <w:rFonts w:ascii="Arial" w:hAnsi="Arial" w:cs="Arial"/>
          <w:sz w:val="24"/>
          <w:szCs w:val="24"/>
        </w:rPr>
      </w:pPr>
    </w:p>
    <w:p w14:paraId="2A3B910E" w14:textId="77777777" w:rsidR="00C26173" w:rsidRPr="0038021D" w:rsidRDefault="00C26173" w:rsidP="00312356">
      <w:pPr>
        <w:jc w:val="both"/>
        <w:rPr>
          <w:rFonts w:ascii="Arial" w:hAnsi="Arial" w:cs="Arial"/>
          <w:sz w:val="24"/>
          <w:szCs w:val="24"/>
        </w:rPr>
      </w:pPr>
      <w:r w:rsidRPr="0038021D">
        <w:rPr>
          <w:rFonts w:ascii="Arial" w:hAnsi="Arial" w:cs="Arial"/>
          <w:sz w:val="24"/>
          <w:szCs w:val="24"/>
        </w:rPr>
        <w:t xml:space="preserve">ATTENDU QUE </w:t>
      </w:r>
      <w:r w:rsidR="00972FE6">
        <w:rPr>
          <w:rFonts w:ascii="Arial" w:hAnsi="Arial" w:cs="Arial"/>
          <w:sz w:val="24"/>
          <w:szCs w:val="24"/>
        </w:rPr>
        <w:t>____________________________________</w:t>
      </w:r>
      <w:r w:rsidRPr="0038021D">
        <w:rPr>
          <w:rFonts w:ascii="Arial" w:hAnsi="Arial" w:cs="Arial"/>
          <w:sz w:val="24"/>
          <w:szCs w:val="24"/>
        </w:rPr>
        <w:t xml:space="preserve"> a pris connaissance des </w:t>
      </w:r>
      <w:r w:rsidR="00E81A91">
        <w:rPr>
          <w:rFonts w:ascii="Arial" w:hAnsi="Arial" w:cs="Arial"/>
          <w:sz w:val="24"/>
          <w:szCs w:val="24"/>
        </w:rPr>
        <w:t>modalités d’application du volet Projets particuliers d’amélioration (PPA) du Programme d’aide à la voirie locale (PAV</w:t>
      </w:r>
      <w:r w:rsidR="00FF5773">
        <w:rPr>
          <w:rFonts w:ascii="Arial" w:hAnsi="Arial" w:cs="Arial"/>
          <w:sz w:val="24"/>
          <w:szCs w:val="24"/>
        </w:rPr>
        <w:t>L</w:t>
      </w:r>
      <w:r w:rsidR="00E81A91">
        <w:rPr>
          <w:rFonts w:ascii="Arial" w:hAnsi="Arial" w:cs="Arial"/>
          <w:sz w:val="24"/>
          <w:szCs w:val="24"/>
        </w:rPr>
        <w:t>)</w:t>
      </w:r>
      <w:r w:rsidR="00CD1B68" w:rsidRPr="0038021D">
        <w:rPr>
          <w:rFonts w:ascii="Arial" w:hAnsi="Arial" w:cs="Arial"/>
          <w:sz w:val="24"/>
          <w:szCs w:val="24"/>
        </w:rPr>
        <w:t xml:space="preserve"> et s’engage à les respecter</w:t>
      </w:r>
      <w:r w:rsidR="00E10993" w:rsidRPr="0038021D">
        <w:rPr>
          <w:rFonts w:ascii="Arial" w:hAnsi="Arial" w:cs="Arial"/>
          <w:sz w:val="24"/>
          <w:szCs w:val="24"/>
        </w:rPr>
        <w:t>;</w:t>
      </w:r>
    </w:p>
    <w:p w14:paraId="4A388C98" w14:textId="14A8C833" w:rsidR="00E46F70" w:rsidRPr="002406DC" w:rsidRDefault="00E46F70" w:rsidP="00E46F70">
      <w:pPr>
        <w:jc w:val="both"/>
        <w:rPr>
          <w:rFonts w:ascii="Arial" w:hAnsi="Arial" w:cs="Arial"/>
          <w:sz w:val="24"/>
          <w:szCs w:val="24"/>
        </w:rPr>
      </w:pPr>
      <w:r w:rsidRPr="002406DC">
        <w:rPr>
          <w:rFonts w:ascii="Arial" w:hAnsi="Arial" w:cs="Arial"/>
          <w:sz w:val="24"/>
          <w:szCs w:val="24"/>
        </w:rPr>
        <w:t xml:space="preserve">ATTENDU QUE le réseau routier pour lequel une demande d’aide financière a été octroyée est de compétence municipale et </w:t>
      </w:r>
      <w:r w:rsidR="008F51C6">
        <w:rPr>
          <w:rFonts w:ascii="Arial" w:hAnsi="Arial" w:cs="Arial"/>
          <w:sz w:val="24"/>
          <w:szCs w:val="24"/>
        </w:rPr>
        <w:t xml:space="preserve">est </w:t>
      </w:r>
      <w:r w:rsidRPr="002406DC">
        <w:rPr>
          <w:rFonts w:ascii="Arial" w:hAnsi="Arial" w:cs="Arial"/>
          <w:sz w:val="24"/>
          <w:szCs w:val="24"/>
        </w:rPr>
        <w:t>admissible au PAV</w:t>
      </w:r>
      <w:r>
        <w:rPr>
          <w:rFonts w:ascii="Arial" w:hAnsi="Arial" w:cs="Arial"/>
          <w:sz w:val="24"/>
          <w:szCs w:val="24"/>
        </w:rPr>
        <w:t>L</w:t>
      </w:r>
      <w:r w:rsidRPr="002406DC">
        <w:rPr>
          <w:rFonts w:ascii="Arial" w:hAnsi="Arial" w:cs="Arial"/>
          <w:sz w:val="24"/>
          <w:szCs w:val="24"/>
        </w:rPr>
        <w:t>;</w:t>
      </w:r>
    </w:p>
    <w:p w14:paraId="76767A22" w14:textId="77777777" w:rsidR="00E46F70" w:rsidRDefault="00E46F70" w:rsidP="00312356">
      <w:pPr>
        <w:jc w:val="both"/>
        <w:rPr>
          <w:sz w:val="23"/>
          <w:szCs w:val="23"/>
        </w:rPr>
      </w:pPr>
      <w:r w:rsidRPr="001134DE">
        <w:rPr>
          <w:rFonts w:ascii="Arial" w:hAnsi="Arial" w:cs="Arial"/>
          <w:sz w:val="24"/>
          <w:szCs w:val="24"/>
        </w:rPr>
        <w:t>ATTENDU</w:t>
      </w:r>
      <w:r w:rsidR="00FC4AB0">
        <w:rPr>
          <w:rFonts w:ascii="Arial" w:hAnsi="Arial" w:cs="Arial"/>
          <w:sz w:val="24"/>
          <w:szCs w:val="24"/>
        </w:rPr>
        <w:t xml:space="preserve"> QUE </w:t>
      </w:r>
      <w:r w:rsidRPr="001134DE">
        <w:rPr>
          <w:rFonts w:ascii="Arial" w:hAnsi="Arial" w:cs="Arial"/>
          <w:sz w:val="24"/>
          <w:szCs w:val="24"/>
        </w:rPr>
        <w:t>la réalisation des travaux doit être terminée au plus tard à la fin de la troisième année civile à compter de la date de la lettre d’annonce du ministre;</w:t>
      </w:r>
    </w:p>
    <w:p w14:paraId="3A385F2A" w14:textId="77777777" w:rsidR="00E46F70" w:rsidRPr="002406DC" w:rsidRDefault="00E46F70" w:rsidP="00E46F70">
      <w:pPr>
        <w:jc w:val="both"/>
        <w:rPr>
          <w:rFonts w:ascii="Arial" w:hAnsi="Arial" w:cs="Arial"/>
          <w:sz w:val="24"/>
          <w:szCs w:val="24"/>
        </w:rPr>
      </w:pPr>
      <w:r>
        <w:rPr>
          <w:rFonts w:ascii="Arial" w:hAnsi="Arial" w:cs="Arial"/>
          <w:sz w:val="24"/>
          <w:szCs w:val="24"/>
        </w:rPr>
        <w:t>ATTENDU QUE les travaux réalisés ou les frais inhérents sont admissibles au PAVL;</w:t>
      </w:r>
    </w:p>
    <w:p w14:paraId="1FA7AEFE" w14:textId="0F1800DE" w:rsidR="00E658B8" w:rsidRPr="0038021D" w:rsidRDefault="00E46F70" w:rsidP="00312356">
      <w:pPr>
        <w:jc w:val="both"/>
        <w:rPr>
          <w:rFonts w:ascii="Arial" w:hAnsi="Arial" w:cs="Arial"/>
          <w:sz w:val="24"/>
          <w:szCs w:val="24"/>
        </w:rPr>
      </w:pPr>
      <w:r>
        <w:rPr>
          <w:rFonts w:ascii="Arial" w:hAnsi="Arial" w:cs="Arial"/>
          <w:sz w:val="24"/>
          <w:szCs w:val="24"/>
        </w:rPr>
        <w:t>ATTENDU QUE</w:t>
      </w:r>
      <w:r w:rsidR="00FF5773">
        <w:rPr>
          <w:sz w:val="23"/>
          <w:szCs w:val="23"/>
        </w:rPr>
        <w:t xml:space="preserve"> </w:t>
      </w:r>
      <w:r w:rsidR="0038021D">
        <w:rPr>
          <w:rFonts w:ascii="Arial" w:hAnsi="Arial" w:cs="Arial"/>
          <w:sz w:val="24"/>
          <w:szCs w:val="24"/>
        </w:rPr>
        <w:t>le</w:t>
      </w:r>
      <w:r w:rsidR="00E81A91">
        <w:rPr>
          <w:rFonts w:ascii="Arial" w:hAnsi="Arial" w:cs="Arial"/>
          <w:sz w:val="24"/>
          <w:szCs w:val="24"/>
        </w:rPr>
        <w:t xml:space="preserve"> formulaire de reddition de comptes</w:t>
      </w:r>
      <w:r w:rsidR="00497CC0">
        <w:rPr>
          <w:rFonts w:ascii="Arial" w:hAnsi="Arial" w:cs="Arial"/>
          <w:sz w:val="24"/>
          <w:szCs w:val="24"/>
        </w:rPr>
        <w:t> </w:t>
      </w:r>
      <w:r w:rsidR="00E81A91">
        <w:rPr>
          <w:rFonts w:ascii="Arial" w:hAnsi="Arial" w:cs="Arial"/>
          <w:sz w:val="24"/>
          <w:szCs w:val="24"/>
        </w:rPr>
        <w:t>V-0321 a été dûment rempli;</w:t>
      </w:r>
    </w:p>
    <w:p w14:paraId="7EF10CDA" w14:textId="1A999759" w:rsidR="00E46F70" w:rsidRPr="00E02FFE" w:rsidRDefault="00E46F70" w:rsidP="00E46F70">
      <w:pPr>
        <w:jc w:val="both"/>
        <w:rPr>
          <w:rFonts w:ascii="Arial" w:hAnsi="Arial" w:cs="Arial"/>
          <w:sz w:val="24"/>
          <w:szCs w:val="24"/>
        </w:rPr>
      </w:pPr>
      <w:r w:rsidRPr="00E02FFE">
        <w:rPr>
          <w:rFonts w:ascii="Arial" w:hAnsi="Arial" w:cs="Arial"/>
          <w:sz w:val="24"/>
          <w:szCs w:val="24"/>
        </w:rPr>
        <w:t>ATTEND</w:t>
      </w:r>
      <w:r w:rsidR="00FC4AB0">
        <w:rPr>
          <w:rFonts w:ascii="Arial" w:hAnsi="Arial" w:cs="Arial"/>
          <w:sz w:val="24"/>
          <w:szCs w:val="24"/>
        </w:rPr>
        <w:t>U QUE</w:t>
      </w:r>
      <w:r w:rsidRPr="00E02FFE">
        <w:rPr>
          <w:rFonts w:ascii="Arial" w:hAnsi="Arial" w:cs="Arial"/>
          <w:sz w:val="24"/>
          <w:szCs w:val="24"/>
        </w:rPr>
        <w:t xml:space="preserve"> la transmission de la reddition de comptes des projets doit être effectuée à la fin de la réalisation des travaux ou au plus tard le </w:t>
      </w:r>
      <w:r w:rsidRPr="00E02FFE">
        <w:rPr>
          <w:rFonts w:ascii="Arial" w:hAnsi="Arial" w:cs="Arial"/>
          <w:b/>
          <w:sz w:val="24"/>
          <w:szCs w:val="24"/>
        </w:rPr>
        <w:t>31</w:t>
      </w:r>
      <w:r w:rsidR="00497CC0">
        <w:rPr>
          <w:rFonts w:ascii="Arial" w:hAnsi="Arial" w:cs="Arial"/>
          <w:b/>
          <w:sz w:val="24"/>
          <w:szCs w:val="24"/>
        </w:rPr>
        <w:t> </w:t>
      </w:r>
      <w:r w:rsidRPr="00E02FFE">
        <w:rPr>
          <w:rFonts w:ascii="Arial" w:hAnsi="Arial" w:cs="Arial"/>
          <w:b/>
          <w:sz w:val="24"/>
          <w:szCs w:val="24"/>
        </w:rPr>
        <w:t xml:space="preserve">décembre à compter </w:t>
      </w:r>
      <w:r w:rsidRPr="00E02FFE">
        <w:rPr>
          <w:rFonts w:ascii="Arial" w:hAnsi="Arial" w:cs="Arial"/>
          <w:sz w:val="24"/>
          <w:szCs w:val="24"/>
        </w:rPr>
        <w:t xml:space="preserve">de la troisième année civile de la date de la lettre d’annonce du ministre; </w:t>
      </w:r>
    </w:p>
    <w:p w14:paraId="00870B73" w14:textId="1FC5DE9B" w:rsidR="00DA2F77" w:rsidRDefault="006C5666" w:rsidP="00312356">
      <w:pPr>
        <w:jc w:val="both"/>
        <w:rPr>
          <w:rFonts w:ascii="Arial" w:hAnsi="Arial" w:cs="Arial"/>
          <w:sz w:val="24"/>
          <w:szCs w:val="24"/>
        </w:rPr>
      </w:pPr>
      <w:r>
        <w:rPr>
          <w:rFonts w:ascii="Arial" w:hAnsi="Arial" w:cs="Arial"/>
          <w:sz w:val="24"/>
          <w:szCs w:val="24"/>
        </w:rPr>
        <w:t xml:space="preserve">ATTENDU QUE </w:t>
      </w:r>
      <w:r w:rsidR="00DA2F77">
        <w:rPr>
          <w:rFonts w:ascii="Arial" w:hAnsi="Arial" w:cs="Arial"/>
          <w:sz w:val="24"/>
          <w:szCs w:val="24"/>
        </w:rPr>
        <w:t>l</w:t>
      </w:r>
      <w:r w:rsidR="00E46F70">
        <w:rPr>
          <w:rFonts w:ascii="Arial" w:hAnsi="Arial" w:cs="Arial"/>
          <w:sz w:val="24"/>
          <w:szCs w:val="24"/>
        </w:rPr>
        <w:t>e</w:t>
      </w:r>
      <w:r w:rsidR="00DA2F77" w:rsidRPr="00BB60EF">
        <w:rPr>
          <w:rFonts w:ascii="Arial" w:hAnsi="Arial" w:cs="Arial"/>
          <w:sz w:val="24"/>
          <w:szCs w:val="24"/>
        </w:rPr>
        <w:t xml:space="preserve"> versement est conditionnel à l’acceptation</w:t>
      </w:r>
      <w:r w:rsidR="00B506FB">
        <w:rPr>
          <w:rFonts w:ascii="Arial" w:hAnsi="Arial" w:cs="Arial"/>
          <w:sz w:val="24"/>
          <w:szCs w:val="24"/>
        </w:rPr>
        <w:t>,</w:t>
      </w:r>
      <w:r w:rsidR="00DA2F77" w:rsidRPr="00BB60EF">
        <w:rPr>
          <w:rFonts w:ascii="Arial" w:hAnsi="Arial" w:cs="Arial"/>
          <w:sz w:val="24"/>
          <w:szCs w:val="24"/>
        </w:rPr>
        <w:t xml:space="preserve"> par le </w:t>
      </w:r>
      <w:r w:rsidR="00B506FB">
        <w:rPr>
          <w:rFonts w:ascii="Arial" w:hAnsi="Arial" w:cs="Arial"/>
          <w:sz w:val="24"/>
          <w:szCs w:val="24"/>
        </w:rPr>
        <w:t>m</w:t>
      </w:r>
      <w:r w:rsidR="00DA2F77" w:rsidRPr="00BB60EF">
        <w:rPr>
          <w:rFonts w:ascii="Arial" w:hAnsi="Arial" w:cs="Arial"/>
          <w:sz w:val="24"/>
          <w:szCs w:val="24"/>
        </w:rPr>
        <w:t>inistre</w:t>
      </w:r>
      <w:r w:rsidR="00B506FB">
        <w:rPr>
          <w:rFonts w:ascii="Arial" w:hAnsi="Arial" w:cs="Arial"/>
          <w:sz w:val="24"/>
          <w:szCs w:val="24"/>
        </w:rPr>
        <w:t>,</w:t>
      </w:r>
      <w:r w:rsidR="00DA2F77" w:rsidRPr="00BB60EF">
        <w:rPr>
          <w:rFonts w:ascii="Arial" w:hAnsi="Arial" w:cs="Arial"/>
          <w:sz w:val="24"/>
          <w:szCs w:val="24"/>
        </w:rPr>
        <w:t xml:space="preserve"> de la reddition de comptes relative au projet</w:t>
      </w:r>
      <w:r w:rsidR="00DA2F77">
        <w:rPr>
          <w:rFonts w:ascii="Arial" w:hAnsi="Arial" w:cs="Arial"/>
          <w:sz w:val="24"/>
          <w:szCs w:val="24"/>
        </w:rPr>
        <w:t>;</w:t>
      </w:r>
      <w:r w:rsidR="0098697A">
        <w:rPr>
          <w:rFonts w:ascii="Arial" w:hAnsi="Arial" w:cs="Arial"/>
          <w:sz w:val="24"/>
          <w:szCs w:val="24"/>
        </w:rPr>
        <w:t xml:space="preserve"> </w:t>
      </w:r>
    </w:p>
    <w:p w14:paraId="57CEDED1" w14:textId="04F9B090" w:rsidR="00D75A53" w:rsidRPr="00D75A53" w:rsidRDefault="00DA2F77" w:rsidP="002406DC">
      <w:pPr>
        <w:jc w:val="both"/>
        <w:rPr>
          <w:rFonts w:ascii="Arial" w:hAnsi="Arial" w:cs="Arial"/>
          <w:sz w:val="24"/>
          <w:szCs w:val="24"/>
        </w:rPr>
      </w:pPr>
      <w:r w:rsidRPr="00D75A53">
        <w:rPr>
          <w:rFonts w:ascii="Arial" w:hAnsi="Arial" w:cs="Arial"/>
          <w:sz w:val="24"/>
          <w:szCs w:val="24"/>
        </w:rPr>
        <w:t>ATTENDU QUE</w:t>
      </w:r>
      <w:r w:rsidR="00B506FB">
        <w:rPr>
          <w:rFonts w:ascii="Arial" w:hAnsi="Arial" w:cs="Arial"/>
          <w:sz w:val="24"/>
          <w:szCs w:val="24"/>
        </w:rPr>
        <w:t>,</w:t>
      </w:r>
      <w:r w:rsidRPr="00D75A53">
        <w:rPr>
          <w:rFonts w:ascii="Arial" w:hAnsi="Arial" w:cs="Arial"/>
          <w:sz w:val="24"/>
          <w:szCs w:val="24"/>
        </w:rPr>
        <w:t xml:space="preserve"> </w:t>
      </w:r>
      <w:r w:rsidR="00D75A53" w:rsidRPr="00D75A53">
        <w:rPr>
          <w:rFonts w:ascii="Arial" w:hAnsi="Arial" w:cs="Arial"/>
          <w:sz w:val="24"/>
          <w:szCs w:val="24"/>
        </w:rPr>
        <w:t xml:space="preserve">si la reddition de comptes est jugée conforme, le ministre fait un </w:t>
      </w:r>
      <w:r w:rsidR="00D75A53" w:rsidRPr="0098697A">
        <w:rPr>
          <w:rFonts w:ascii="Arial" w:hAnsi="Arial" w:cs="Arial"/>
          <w:sz w:val="24"/>
          <w:szCs w:val="24"/>
        </w:rPr>
        <w:t>versement aux municipalités en fonction de la liste des travaux qu’il a approuvés</w:t>
      </w:r>
      <w:r w:rsidR="00E33679">
        <w:rPr>
          <w:rFonts w:ascii="Arial" w:hAnsi="Arial" w:cs="Arial"/>
          <w:sz w:val="24"/>
          <w:szCs w:val="24"/>
        </w:rPr>
        <w:t>,</w:t>
      </w:r>
      <w:r w:rsidR="00D75A53" w:rsidRPr="0098697A">
        <w:rPr>
          <w:rFonts w:ascii="Arial" w:hAnsi="Arial" w:cs="Arial"/>
          <w:sz w:val="24"/>
          <w:szCs w:val="24"/>
        </w:rPr>
        <w:t xml:space="preserve"> sans toutefois excéder le montant maximal de l’aide tel qu’</w:t>
      </w:r>
      <w:r w:rsidR="00E33679">
        <w:rPr>
          <w:rFonts w:ascii="Arial" w:hAnsi="Arial" w:cs="Arial"/>
          <w:sz w:val="24"/>
          <w:szCs w:val="24"/>
        </w:rPr>
        <w:t xml:space="preserve">il </w:t>
      </w:r>
      <w:r w:rsidR="00D75A53" w:rsidRPr="0098697A">
        <w:rPr>
          <w:rFonts w:ascii="Arial" w:hAnsi="Arial" w:cs="Arial"/>
          <w:sz w:val="24"/>
          <w:szCs w:val="24"/>
        </w:rPr>
        <w:t>appara</w:t>
      </w:r>
      <w:r w:rsidR="00E33679">
        <w:rPr>
          <w:rFonts w:ascii="Arial" w:hAnsi="Arial" w:cs="Arial"/>
          <w:sz w:val="24"/>
          <w:szCs w:val="24"/>
        </w:rPr>
        <w:t>ît</w:t>
      </w:r>
      <w:r w:rsidR="00D75A53" w:rsidRPr="0098697A">
        <w:rPr>
          <w:rFonts w:ascii="Arial" w:hAnsi="Arial" w:cs="Arial"/>
          <w:sz w:val="24"/>
          <w:szCs w:val="24"/>
        </w:rPr>
        <w:t xml:space="preserve"> à la lettre</w:t>
      </w:r>
      <w:r w:rsidR="00FC4AB0">
        <w:rPr>
          <w:rFonts w:ascii="Arial" w:hAnsi="Arial" w:cs="Arial"/>
          <w:sz w:val="24"/>
          <w:szCs w:val="24"/>
        </w:rPr>
        <w:t xml:space="preserve"> d’annonce</w:t>
      </w:r>
      <w:r w:rsidR="00D75A53" w:rsidRPr="0098697A">
        <w:rPr>
          <w:rFonts w:ascii="Arial" w:hAnsi="Arial" w:cs="Arial"/>
          <w:sz w:val="24"/>
          <w:szCs w:val="24"/>
        </w:rPr>
        <w:t>;</w:t>
      </w:r>
    </w:p>
    <w:p w14:paraId="3646DFEE" w14:textId="77777777" w:rsidR="00D75A53" w:rsidRPr="00E02FFE" w:rsidRDefault="00D75A53" w:rsidP="00D75A53">
      <w:pPr>
        <w:jc w:val="both"/>
        <w:rPr>
          <w:rFonts w:ascii="Arial" w:hAnsi="Arial" w:cs="Arial"/>
          <w:color w:val="000000"/>
          <w:sz w:val="23"/>
          <w:szCs w:val="23"/>
        </w:rPr>
      </w:pPr>
      <w:r w:rsidRPr="00E02FFE">
        <w:rPr>
          <w:rFonts w:ascii="Arial" w:hAnsi="Arial" w:cs="Arial"/>
          <w:sz w:val="24"/>
          <w:szCs w:val="24"/>
        </w:rPr>
        <w:lastRenderedPageBreak/>
        <w:t>ATTENDU</w:t>
      </w:r>
      <w:r w:rsidR="00FC4AB0">
        <w:rPr>
          <w:rFonts w:ascii="Arial" w:hAnsi="Arial" w:cs="Arial"/>
          <w:sz w:val="24"/>
          <w:szCs w:val="24"/>
        </w:rPr>
        <w:t xml:space="preserve"> QUE </w:t>
      </w:r>
      <w:r w:rsidRPr="00E02FFE">
        <w:rPr>
          <w:rFonts w:ascii="Arial" w:hAnsi="Arial" w:cs="Arial"/>
          <w:color w:val="000000"/>
          <w:sz w:val="23"/>
          <w:szCs w:val="23"/>
        </w:rPr>
        <w:t xml:space="preserve">l’aide financière est allouée sur une période de trois années civiles, à compter de la date de </w:t>
      </w:r>
      <w:r w:rsidR="00174C44">
        <w:rPr>
          <w:rFonts w:ascii="Arial" w:hAnsi="Arial" w:cs="Arial"/>
          <w:color w:val="000000"/>
          <w:sz w:val="23"/>
          <w:szCs w:val="23"/>
        </w:rPr>
        <w:t>la lettre d’annonce du ministre;</w:t>
      </w:r>
      <w:r w:rsidRPr="00E02FFE">
        <w:rPr>
          <w:rFonts w:ascii="Arial" w:hAnsi="Arial" w:cs="Arial"/>
          <w:color w:val="000000"/>
          <w:sz w:val="23"/>
          <w:szCs w:val="23"/>
        </w:rPr>
        <w:t xml:space="preserve"> </w:t>
      </w:r>
    </w:p>
    <w:p w14:paraId="580970E5" w14:textId="79F72607" w:rsidR="00D75A53" w:rsidRPr="00E02FFE" w:rsidRDefault="00D75A53" w:rsidP="00D75A53">
      <w:pPr>
        <w:jc w:val="both"/>
        <w:rPr>
          <w:rFonts w:ascii="Arial" w:hAnsi="Arial" w:cs="Arial"/>
          <w:sz w:val="24"/>
          <w:szCs w:val="24"/>
        </w:rPr>
      </w:pPr>
      <w:r w:rsidRPr="00E02FFE">
        <w:rPr>
          <w:rFonts w:ascii="Arial" w:hAnsi="Arial" w:cs="Arial"/>
          <w:sz w:val="24"/>
          <w:szCs w:val="24"/>
        </w:rPr>
        <w:t xml:space="preserve">ATTENDU </w:t>
      </w:r>
      <w:r w:rsidR="00FC4AB0">
        <w:rPr>
          <w:rFonts w:ascii="Arial" w:hAnsi="Arial" w:cs="Arial"/>
          <w:sz w:val="24"/>
          <w:szCs w:val="24"/>
        </w:rPr>
        <w:t xml:space="preserve">QUE </w:t>
      </w:r>
      <w:r w:rsidRPr="00E02FFE">
        <w:rPr>
          <w:rFonts w:ascii="Arial" w:hAnsi="Arial" w:cs="Arial"/>
          <w:color w:val="000000"/>
          <w:sz w:val="23"/>
          <w:szCs w:val="23"/>
        </w:rPr>
        <w:t>l’aide financière est répartie en trois versements annuels correspondant au total des pièces justificatives reçues jusqu’à concurrence de</w:t>
      </w:r>
      <w:r w:rsidR="00497CC0">
        <w:rPr>
          <w:rFonts w:ascii="Arial" w:hAnsi="Arial" w:cs="Arial"/>
          <w:color w:val="000000"/>
          <w:sz w:val="23"/>
          <w:szCs w:val="23"/>
        </w:rPr>
        <w:t> </w:t>
      </w:r>
      <w:r w:rsidRPr="00E02FFE">
        <w:rPr>
          <w:rFonts w:ascii="Arial" w:hAnsi="Arial" w:cs="Arial"/>
          <w:color w:val="000000"/>
          <w:sz w:val="23"/>
          <w:szCs w:val="23"/>
        </w:rPr>
        <w:t xml:space="preserve">: </w:t>
      </w:r>
    </w:p>
    <w:p w14:paraId="7D3CED4F" w14:textId="197AD0B5" w:rsidR="00D75A53" w:rsidRPr="00E02FFE" w:rsidRDefault="00D75A53" w:rsidP="00D75A53">
      <w:pPr>
        <w:autoSpaceDE w:val="0"/>
        <w:autoSpaceDN w:val="0"/>
        <w:adjustRightInd w:val="0"/>
        <w:spacing w:after="140" w:line="240" w:lineRule="auto"/>
        <w:ind w:left="708"/>
        <w:jc w:val="both"/>
        <w:rPr>
          <w:rFonts w:ascii="Arial" w:hAnsi="Arial" w:cs="Arial"/>
          <w:color w:val="000000"/>
          <w:sz w:val="23"/>
          <w:szCs w:val="23"/>
        </w:rPr>
      </w:pPr>
      <w:r w:rsidRPr="00E02FFE">
        <w:rPr>
          <w:rFonts w:ascii="Arial" w:hAnsi="Arial" w:cs="Arial"/>
          <w:color w:val="000000"/>
          <w:sz w:val="23"/>
          <w:szCs w:val="23"/>
        </w:rPr>
        <w:t>1) 40</w:t>
      </w:r>
      <w:r w:rsidR="00497CC0">
        <w:rPr>
          <w:rFonts w:ascii="Arial" w:hAnsi="Arial" w:cs="Arial"/>
          <w:color w:val="000000"/>
          <w:sz w:val="23"/>
          <w:szCs w:val="23"/>
        </w:rPr>
        <w:t> </w:t>
      </w:r>
      <w:r w:rsidRPr="00E02FFE">
        <w:rPr>
          <w:rFonts w:ascii="Arial" w:hAnsi="Arial" w:cs="Arial"/>
          <w:color w:val="000000"/>
          <w:sz w:val="23"/>
          <w:szCs w:val="23"/>
        </w:rPr>
        <w:t xml:space="preserve">% de l’aide financière accordée, pour le premier versement; </w:t>
      </w:r>
    </w:p>
    <w:p w14:paraId="2568F406" w14:textId="17A57477" w:rsidR="00D75A53" w:rsidRPr="00E02FFE" w:rsidRDefault="00D75A53" w:rsidP="00D75A53">
      <w:pPr>
        <w:autoSpaceDE w:val="0"/>
        <w:autoSpaceDN w:val="0"/>
        <w:adjustRightInd w:val="0"/>
        <w:spacing w:after="140" w:line="240" w:lineRule="auto"/>
        <w:ind w:left="708"/>
        <w:jc w:val="both"/>
        <w:rPr>
          <w:rFonts w:ascii="Arial" w:hAnsi="Arial" w:cs="Arial"/>
          <w:color w:val="000000"/>
          <w:sz w:val="23"/>
          <w:szCs w:val="23"/>
        </w:rPr>
      </w:pPr>
      <w:r w:rsidRPr="00E02FFE">
        <w:rPr>
          <w:rFonts w:ascii="Arial" w:hAnsi="Arial" w:cs="Arial"/>
          <w:color w:val="000000"/>
          <w:sz w:val="23"/>
          <w:szCs w:val="23"/>
        </w:rPr>
        <w:t>2) 80</w:t>
      </w:r>
      <w:r w:rsidR="00497CC0">
        <w:rPr>
          <w:rFonts w:ascii="Arial" w:hAnsi="Arial" w:cs="Arial"/>
          <w:color w:val="000000"/>
          <w:sz w:val="23"/>
          <w:szCs w:val="23"/>
        </w:rPr>
        <w:t> </w:t>
      </w:r>
      <w:r w:rsidRPr="00E02FFE">
        <w:rPr>
          <w:rFonts w:ascii="Arial" w:hAnsi="Arial" w:cs="Arial"/>
          <w:color w:val="000000"/>
          <w:sz w:val="23"/>
          <w:szCs w:val="23"/>
        </w:rPr>
        <w:t xml:space="preserve">% de l’aide financière accordée moins le premier versement, pour le deuxième versement; </w:t>
      </w:r>
    </w:p>
    <w:p w14:paraId="46665BA0" w14:textId="443A280D" w:rsidR="00D75A53" w:rsidRPr="00E02FFE" w:rsidRDefault="00D75A53" w:rsidP="00D75A53">
      <w:pPr>
        <w:autoSpaceDE w:val="0"/>
        <w:autoSpaceDN w:val="0"/>
        <w:adjustRightInd w:val="0"/>
        <w:spacing w:after="0" w:line="240" w:lineRule="auto"/>
        <w:ind w:left="708"/>
        <w:jc w:val="both"/>
        <w:rPr>
          <w:rFonts w:ascii="Arial" w:hAnsi="Arial" w:cs="Arial"/>
          <w:color w:val="000000"/>
          <w:sz w:val="23"/>
          <w:szCs w:val="23"/>
        </w:rPr>
      </w:pPr>
      <w:r w:rsidRPr="00E02FFE">
        <w:rPr>
          <w:rFonts w:ascii="Arial" w:hAnsi="Arial" w:cs="Arial"/>
          <w:color w:val="000000"/>
          <w:sz w:val="23"/>
          <w:szCs w:val="23"/>
        </w:rPr>
        <w:t>3) 100</w:t>
      </w:r>
      <w:r w:rsidR="00497CC0">
        <w:rPr>
          <w:rFonts w:ascii="Arial" w:hAnsi="Arial" w:cs="Arial"/>
          <w:color w:val="000000"/>
          <w:sz w:val="23"/>
          <w:szCs w:val="23"/>
        </w:rPr>
        <w:t> </w:t>
      </w:r>
      <w:r w:rsidRPr="00E02FFE">
        <w:rPr>
          <w:rFonts w:ascii="Arial" w:hAnsi="Arial" w:cs="Arial"/>
          <w:color w:val="000000"/>
          <w:sz w:val="23"/>
          <w:szCs w:val="23"/>
        </w:rPr>
        <w:t>% de l’aide financière accordée moins les deux premiers versements, pour le troisième versement</w:t>
      </w:r>
      <w:r w:rsidR="00E33679">
        <w:rPr>
          <w:rFonts w:ascii="Arial" w:hAnsi="Arial" w:cs="Arial"/>
          <w:color w:val="000000"/>
          <w:sz w:val="23"/>
          <w:szCs w:val="23"/>
        </w:rPr>
        <w:t>;</w:t>
      </w:r>
      <w:r w:rsidRPr="00E02FFE">
        <w:rPr>
          <w:rFonts w:ascii="Arial" w:hAnsi="Arial" w:cs="Arial"/>
          <w:color w:val="000000"/>
          <w:sz w:val="23"/>
          <w:szCs w:val="23"/>
        </w:rPr>
        <w:t xml:space="preserve"> </w:t>
      </w:r>
    </w:p>
    <w:p w14:paraId="5FD5F3F9" w14:textId="77777777" w:rsidR="00D75A53" w:rsidRPr="00E02FFE" w:rsidRDefault="00D75A53" w:rsidP="00D75A53">
      <w:pPr>
        <w:autoSpaceDE w:val="0"/>
        <w:autoSpaceDN w:val="0"/>
        <w:adjustRightInd w:val="0"/>
        <w:spacing w:after="0" w:line="240" w:lineRule="auto"/>
        <w:rPr>
          <w:rFonts w:ascii="Arial" w:hAnsi="Arial" w:cs="Arial"/>
          <w:color w:val="000000"/>
          <w:sz w:val="23"/>
          <w:szCs w:val="23"/>
        </w:rPr>
      </w:pPr>
    </w:p>
    <w:p w14:paraId="2DFD720C" w14:textId="77777777" w:rsidR="00D75A53" w:rsidRPr="00E02FFE" w:rsidRDefault="00D75A53" w:rsidP="00D75A53">
      <w:pPr>
        <w:jc w:val="both"/>
        <w:rPr>
          <w:rFonts w:ascii="Arial" w:hAnsi="Arial" w:cs="Arial"/>
          <w:sz w:val="24"/>
          <w:szCs w:val="24"/>
        </w:rPr>
      </w:pPr>
      <w:r w:rsidRPr="00E02FFE">
        <w:rPr>
          <w:rFonts w:ascii="Arial" w:hAnsi="Arial" w:cs="Arial"/>
          <w:sz w:val="24"/>
          <w:szCs w:val="24"/>
        </w:rPr>
        <w:t>ATTEND</w:t>
      </w:r>
      <w:r w:rsidR="00FC4AB0">
        <w:rPr>
          <w:rFonts w:ascii="Arial" w:hAnsi="Arial" w:cs="Arial"/>
          <w:sz w:val="24"/>
          <w:szCs w:val="24"/>
        </w:rPr>
        <w:t>U QUE</w:t>
      </w:r>
      <w:r w:rsidRPr="00E02FFE">
        <w:rPr>
          <w:rFonts w:ascii="Arial" w:hAnsi="Arial" w:cs="Arial"/>
          <w:sz w:val="24"/>
          <w:szCs w:val="24"/>
        </w:rPr>
        <w:t xml:space="preserve"> </w:t>
      </w:r>
      <w:r w:rsidRPr="00E02FFE">
        <w:rPr>
          <w:rFonts w:ascii="Arial" w:hAnsi="Arial" w:cs="Arial"/>
          <w:color w:val="000000"/>
          <w:sz w:val="23"/>
          <w:szCs w:val="23"/>
        </w:rPr>
        <w:t>les travaux effectués après le troisième anniversaire de la lettre d’</w:t>
      </w:r>
      <w:r w:rsidR="00174C44">
        <w:rPr>
          <w:rFonts w:ascii="Arial" w:hAnsi="Arial" w:cs="Arial"/>
          <w:color w:val="000000"/>
          <w:sz w:val="23"/>
          <w:szCs w:val="23"/>
        </w:rPr>
        <w:t>annonce ne sont pas admissibles;</w:t>
      </w:r>
    </w:p>
    <w:p w14:paraId="6F0D00FC" w14:textId="77777777" w:rsidR="0098697A" w:rsidRPr="00E02FFE" w:rsidRDefault="0098697A" w:rsidP="00312356">
      <w:pPr>
        <w:jc w:val="both"/>
        <w:rPr>
          <w:rFonts w:ascii="Arial" w:hAnsi="Arial" w:cs="Arial"/>
          <w:sz w:val="24"/>
          <w:szCs w:val="24"/>
        </w:rPr>
      </w:pPr>
      <w:r w:rsidRPr="00E02FFE">
        <w:rPr>
          <w:rFonts w:ascii="Arial" w:hAnsi="Arial" w:cs="Arial"/>
          <w:sz w:val="24"/>
          <w:szCs w:val="24"/>
        </w:rPr>
        <w:t>ATTENDU QUE les autres sources de financement des travaux ont été déclarées;</w:t>
      </w:r>
    </w:p>
    <w:p w14:paraId="60EBC073" w14:textId="164C201F" w:rsidR="00F072F2" w:rsidRPr="0038021D" w:rsidRDefault="00F072F2" w:rsidP="00312356">
      <w:pPr>
        <w:jc w:val="both"/>
        <w:rPr>
          <w:rFonts w:ascii="Arial" w:hAnsi="Arial" w:cs="Arial"/>
          <w:sz w:val="24"/>
          <w:szCs w:val="24"/>
        </w:rPr>
      </w:pPr>
      <w:r w:rsidRPr="00E02FFE">
        <w:rPr>
          <w:rFonts w:ascii="Arial" w:hAnsi="Arial" w:cs="Arial"/>
          <w:sz w:val="24"/>
          <w:szCs w:val="24"/>
        </w:rPr>
        <w:t xml:space="preserve">POUR CES MOTIFS, sur la proposition de </w:t>
      </w:r>
      <w:r w:rsidR="00102230" w:rsidRPr="00E02FFE">
        <w:rPr>
          <w:rFonts w:ascii="Arial" w:hAnsi="Arial" w:cs="Arial"/>
          <w:sz w:val="24"/>
          <w:szCs w:val="24"/>
        </w:rPr>
        <w:t>________________________</w:t>
      </w:r>
      <w:r w:rsidRPr="00E02FFE">
        <w:rPr>
          <w:rFonts w:ascii="Arial" w:hAnsi="Arial" w:cs="Arial"/>
          <w:sz w:val="24"/>
          <w:szCs w:val="24"/>
        </w:rPr>
        <w:t xml:space="preserve">, appuyée par </w:t>
      </w:r>
      <w:r w:rsidR="00102230" w:rsidRPr="00E02FFE">
        <w:rPr>
          <w:rFonts w:ascii="Arial" w:hAnsi="Arial" w:cs="Arial"/>
          <w:sz w:val="24"/>
          <w:szCs w:val="24"/>
        </w:rPr>
        <w:t>________________________</w:t>
      </w:r>
      <w:r w:rsidRPr="00E02FFE">
        <w:rPr>
          <w:rFonts w:ascii="Arial" w:hAnsi="Arial" w:cs="Arial"/>
          <w:sz w:val="24"/>
          <w:szCs w:val="24"/>
        </w:rPr>
        <w:t xml:space="preserve">, il est unanimement résolu et adopté que le conseil de </w:t>
      </w:r>
      <w:r w:rsidR="00102230" w:rsidRPr="00E02FFE">
        <w:rPr>
          <w:rFonts w:ascii="Arial" w:hAnsi="Arial" w:cs="Arial"/>
          <w:sz w:val="24"/>
          <w:szCs w:val="24"/>
        </w:rPr>
        <w:t xml:space="preserve">____________________________________ </w:t>
      </w:r>
      <w:r w:rsidR="005C51AB" w:rsidRPr="00E02FFE">
        <w:rPr>
          <w:rFonts w:ascii="Arial" w:hAnsi="Arial" w:cs="Arial"/>
          <w:sz w:val="24"/>
          <w:szCs w:val="24"/>
        </w:rPr>
        <w:t>approuve les dépenses d’un montant de __________ relatives aux travaux d’amélioration</w:t>
      </w:r>
      <w:r w:rsidR="00E33679">
        <w:rPr>
          <w:rFonts w:ascii="Arial" w:hAnsi="Arial" w:cs="Arial"/>
          <w:sz w:val="24"/>
          <w:szCs w:val="24"/>
        </w:rPr>
        <w:t xml:space="preserve"> </w:t>
      </w:r>
      <w:r w:rsidRPr="00E02FFE">
        <w:rPr>
          <w:rFonts w:ascii="Arial" w:hAnsi="Arial" w:cs="Arial"/>
          <w:sz w:val="24"/>
          <w:szCs w:val="24"/>
        </w:rPr>
        <w:t>réalis</w:t>
      </w:r>
      <w:r w:rsidR="00E65549">
        <w:rPr>
          <w:rFonts w:ascii="Arial" w:hAnsi="Arial" w:cs="Arial"/>
          <w:sz w:val="24"/>
          <w:szCs w:val="24"/>
        </w:rPr>
        <w:t>és</w:t>
      </w:r>
      <w:r w:rsidRPr="00E02FFE">
        <w:rPr>
          <w:rFonts w:ascii="Arial" w:hAnsi="Arial" w:cs="Arial"/>
          <w:sz w:val="24"/>
          <w:szCs w:val="24"/>
        </w:rPr>
        <w:t xml:space="preserve"> </w:t>
      </w:r>
      <w:r w:rsidR="005C51AB" w:rsidRPr="00E02FFE">
        <w:rPr>
          <w:rFonts w:ascii="Arial" w:hAnsi="Arial" w:cs="Arial"/>
          <w:sz w:val="24"/>
          <w:szCs w:val="24"/>
        </w:rPr>
        <w:t xml:space="preserve">et </w:t>
      </w:r>
      <w:r w:rsidR="00E33679">
        <w:rPr>
          <w:rFonts w:ascii="Arial" w:hAnsi="Arial" w:cs="Arial"/>
          <w:sz w:val="24"/>
          <w:szCs w:val="24"/>
        </w:rPr>
        <w:t xml:space="preserve">aux </w:t>
      </w:r>
      <w:r w:rsidR="005C51AB" w:rsidRPr="00E02FFE">
        <w:rPr>
          <w:rFonts w:ascii="Arial" w:hAnsi="Arial" w:cs="Arial"/>
          <w:sz w:val="24"/>
          <w:szCs w:val="24"/>
        </w:rPr>
        <w:t xml:space="preserve">frais inhérents admissibles mentionnés </w:t>
      </w:r>
      <w:r w:rsidR="00E33679">
        <w:rPr>
          <w:rFonts w:ascii="Arial" w:hAnsi="Arial" w:cs="Arial"/>
          <w:sz w:val="24"/>
          <w:szCs w:val="24"/>
        </w:rPr>
        <w:t>au</w:t>
      </w:r>
      <w:r w:rsidR="005C51AB" w:rsidRPr="00E02FFE">
        <w:rPr>
          <w:rFonts w:ascii="Arial" w:hAnsi="Arial" w:cs="Arial"/>
          <w:sz w:val="24"/>
          <w:szCs w:val="24"/>
        </w:rPr>
        <w:t xml:space="preserve"> formulaire</w:t>
      </w:r>
      <w:r w:rsidR="00497CC0">
        <w:rPr>
          <w:rFonts w:ascii="Arial" w:hAnsi="Arial" w:cs="Arial"/>
          <w:sz w:val="24"/>
          <w:szCs w:val="24"/>
        </w:rPr>
        <w:t> </w:t>
      </w:r>
      <w:r w:rsidR="005C51AB" w:rsidRPr="00E02FFE">
        <w:rPr>
          <w:rFonts w:ascii="Arial" w:hAnsi="Arial" w:cs="Arial"/>
          <w:sz w:val="24"/>
          <w:szCs w:val="24"/>
        </w:rPr>
        <w:t>V-0321, conformément aux exigences du ministère des Transports du Québec</w:t>
      </w:r>
      <w:r w:rsidR="00E33679">
        <w:rPr>
          <w:rFonts w:ascii="Arial" w:hAnsi="Arial" w:cs="Arial"/>
          <w:sz w:val="24"/>
          <w:szCs w:val="24"/>
        </w:rPr>
        <w:t>,</w:t>
      </w:r>
      <w:r w:rsidR="005C51AB" w:rsidRPr="00E02FFE">
        <w:rPr>
          <w:rFonts w:ascii="Arial" w:hAnsi="Arial" w:cs="Arial"/>
          <w:sz w:val="24"/>
          <w:szCs w:val="24"/>
        </w:rPr>
        <w:t xml:space="preserve"> </w:t>
      </w:r>
      <w:r w:rsidRPr="00E02FFE">
        <w:rPr>
          <w:rFonts w:ascii="Arial" w:hAnsi="Arial" w:cs="Arial"/>
          <w:sz w:val="24"/>
          <w:szCs w:val="24"/>
        </w:rPr>
        <w:t>et reconnaît qu’en cas de non-respect de celles-ci, l’aide financière sera résiliée.</w:t>
      </w:r>
    </w:p>
    <w:p w14:paraId="4F42F430" w14:textId="77777777" w:rsidR="00BD4EFB" w:rsidRDefault="00BD4EFB" w:rsidP="00312356">
      <w:pPr>
        <w:jc w:val="both"/>
        <w:rPr>
          <w:rFonts w:ascii="Arial" w:hAnsi="Arial" w:cs="Arial"/>
          <w:sz w:val="24"/>
          <w:szCs w:val="24"/>
        </w:rPr>
      </w:pPr>
    </w:p>
    <w:p w14:paraId="569EAB4E" w14:textId="77777777" w:rsidR="00881905" w:rsidRDefault="00881905" w:rsidP="00312356">
      <w:pPr>
        <w:jc w:val="both"/>
        <w:rPr>
          <w:rFonts w:ascii="Arial" w:hAnsi="Arial" w:cs="Arial"/>
          <w:sz w:val="24"/>
          <w:szCs w:val="24"/>
        </w:rPr>
      </w:pPr>
      <w:r>
        <w:rPr>
          <w:rFonts w:ascii="Arial" w:hAnsi="Arial" w:cs="Arial"/>
          <w:sz w:val="24"/>
          <w:szCs w:val="24"/>
        </w:rPr>
        <w:t xml:space="preserve">Copie certifiée conforme </w:t>
      </w:r>
    </w:p>
    <w:p w14:paraId="201EAF52" w14:textId="4DB9CFAD" w:rsidR="00881905" w:rsidRDefault="002406DC" w:rsidP="00312356">
      <w:pPr>
        <w:jc w:val="both"/>
        <w:rPr>
          <w:rFonts w:ascii="Arial" w:hAnsi="Arial" w:cs="Arial"/>
          <w:sz w:val="24"/>
          <w:szCs w:val="24"/>
        </w:rPr>
      </w:pPr>
      <w:r>
        <w:rPr>
          <w:rFonts w:ascii="Arial" w:hAnsi="Arial" w:cs="Arial"/>
          <w:sz w:val="24"/>
          <w:szCs w:val="24"/>
        </w:rPr>
        <w:t>Ce</w:t>
      </w:r>
      <w:r w:rsidR="00881905">
        <w:rPr>
          <w:rFonts w:ascii="Arial" w:hAnsi="Arial" w:cs="Arial"/>
          <w:sz w:val="24"/>
          <w:szCs w:val="24"/>
        </w:rPr>
        <w:t xml:space="preserve"> </w:t>
      </w:r>
      <w:r w:rsidR="00102230">
        <w:rPr>
          <w:rFonts w:ascii="Arial" w:hAnsi="Arial" w:cs="Arial"/>
          <w:sz w:val="24"/>
          <w:szCs w:val="24"/>
        </w:rPr>
        <w:t>______</w:t>
      </w:r>
      <w:r w:rsidR="00881905">
        <w:rPr>
          <w:rFonts w:ascii="Arial" w:hAnsi="Arial" w:cs="Arial"/>
          <w:sz w:val="24"/>
          <w:szCs w:val="24"/>
        </w:rPr>
        <w:t xml:space="preserve"> jour de </w:t>
      </w:r>
      <w:r w:rsidR="00102230">
        <w:rPr>
          <w:rFonts w:ascii="Arial" w:hAnsi="Arial" w:cs="Arial"/>
          <w:sz w:val="24"/>
          <w:szCs w:val="24"/>
        </w:rPr>
        <w:t>_______________</w:t>
      </w:r>
      <w:r w:rsidR="00881905">
        <w:rPr>
          <w:rFonts w:ascii="Arial" w:hAnsi="Arial" w:cs="Arial"/>
          <w:sz w:val="24"/>
          <w:szCs w:val="24"/>
        </w:rPr>
        <w:t xml:space="preserve"> 20</w:t>
      </w:r>
      <w:r w:rsidR="00FD5CF7">
        <w:rPr>
          <w:rFonts w:ascii="Arial" w:hAnsi="Arial" w:cs="Arial"/>
          <w:sz w:val="24"/>
          <w:szCs w:val="24"/>
        </w:rPr>
        <w:t>______</w:t>
      </w:r>
    </w:p>
    <w:p w14:paraId="5438AA6A" w14:textId="77777777" w:rsidR="00881905" w:rsidRDefault="00881905" w:rsidP="00312356">
      <w:pPr>
        <w:jc w:val="both"/>
        <w:rPr>
          <w:rFonts w:ascii="Arial" w:hAnsi="Arial" w:cs="Arial"/>
          <w:sz w:val="24"/>
          <w:szCs w:val="24"/>
        </w:rPr>
      </w:pPr>
    </w:p>
    <w:p w14:paraId="1CEE853E" w14:textId="77777777" w:rsidR="00881905" w:rsidRPr="0038021D" w:rsidRDefault="00881905" w:rsidP="00312356">
      <w:pPr>
        <w:jc w:val="both"/>
        <w:rPr>
          <w:rFonts w:ascii="Arial" w:hAnsi="Arial" w:cs="Arial"/>
          <w:sz w:val="24"/>
          <w:szCs w:val="24"/>
        </w:rPr>
      </w:pPr>
    </w:p>
    <w:tbl>
      <w:tblPr>
        <w:tblStyle w:val="Grilledutableau"/>
        <w:tblW w:w="887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54"/>
        <w:gridCol w:w="236"/>
        <w:gridCol w:w="236"/>
        <w:gridCol w:w="4344"/>
      </w:tblGrid>
      <w:tr w:rsidR="00BD4EFB" w:rsidRPr="0038021D" w14:paraId="492E54CB" w14:textId="77777777" w:rsidTr="00BD4EFB">
        <w:tc>
          <w:tcPr>
            <w:tcW w:w="4054" w:type="dxa"/>
          </w:tcPr>
          <w:p w14:paraId="057A621C" w14:textId="77777777" w:rsidR="00BD4EFB" w:rsidRPr="0038021D" w:rsidRDefault="00BD4EFB" w:rsidP="00312356">
            <w:pPr>
              <w:jc w:val="both"/>
              <w:rPr>
                <w:rFonts w:ascii="Arial" w:hAnsi="Arial" w:cs="Arial"/>
                <w:sz w:val="24"/>
                <w:szCs w:val="24"/>
              </w:rPr>
            </w:pPr>
          </w:p>
        </w:tc>
        <w:tc>
          <w:tcPr>
            <w:tcW w:w="236" w:type="dxa"/>
          </w:tcPr>
          <w:p w14:paraId="431283B2" w14:textId="77777777" w:rsidR="00BD4EFB" w:rsidRPr="0038021D" w:rsidRDefault="00BD4EFB" w:rsidP="00312356">
            <w:pPr>
              <w:jc w:val="both"/>
              <w:rPr>
                <w:rFonts w:ascii="Arial" w:hAnsi="Arial" w:cs="Arial"/>
                <w:sz w:val="24"/>
                <w:szCs w:val="24"/>
              </w:rPr>
            </w:pPr>
          </w:p>
        </w:tc>
        <w:tc>
          <w:tcPr>
            <w:tcW w:w="236" w:type="dxa"/>
            <w:tcBorders>
              <w:top w:val="nil"/>
              <w:bottom w:val="nil"/>
            </w:tcBorders>
          </w:tcPr>
          <w:p w14:paraId="38530DFE" w14:textId="77777777" w:rsidR="00BD4EFB" w:rsidRPr="0038021D" w:rsidRDefault="00BD4EFB" w:rsidP="00312356">
            <w:pPr>
              <w:jc w:val="both"/>
              <w:rPr>
                <w:rFonts w:ascii="Arial" w:hAnsi="Arial" w:cs="Arial"/>
                <w:sz w:val="24"/>
                <w:szCs w:val="24"/>
              </w:rPr>
            </w:pPr>
          </w:p>
        </w:tc>
        <w:tc>
          <w:tcPr>
            <w:tcW w:w="4344" w:type="dxa"/>
          </w:tcPr>
          <w:p w14:paraId="654CAA4E" w14:textId="77777777" w:rsidR="00BD4EFB" w:rsidRPr="0038021D" w:rsidRDefault="00BD4EFB" w:rsidP="00312356">
            <w:pPr>
              <w:jc w:val="both"/>
              <w:rPr>
                <w:rFonts w:ascii="Arial" w:hAnsi="Arial" w:cs="Arial"/>
                <w:sz w:val="24"/>
                <w:szCs w:val="24"/>
              </w:rPr>
            </w:pPr>
          </w:p>
        </w:tc>
      </w:tr>
      <w:tr w:rsidR="00BD4EFB" w:rsidRPr="0038021D" w14:paraId="56AF94E8" w14:textId="77777777" w:rsidTr="00BD4EFB">
        <w:tc>
          <w:tcPr>
            <w:tcW w:w="4054" w:type="dxa"/>
          </w:tcPr>
          <w:p w14:paraId="1177BD26" w14:textId="77777777" w:rsidR="00BD4EFB" w:rsidRPr="0038021D" w:rsidRDefault="00BD4EFB" w:rsidP="003C27D7">
            <w:pPr>
              <w:jc w:val="center"/>
              <w:rPr>
                <w:rFonts w:ascii="Arial" w:hAnsi="Arial" w:cs="Arial"/>
                <w:sz w:val="24"/>
                <w:szCs w:val="24"/>
              </w:rPr>
            </w:pPr>
            <w:r w:rsidRPr="0038021D">
              <w:rPr>
                <w:rFonts w:ascii="Arial" w:hAnsi="Arial" w:cs="Arial"/>
                <w:sz w:val="24"/>
                <w:szCs w:val="24"/>
              </w:rPr>
              <w:t>Maire</w:t>
            </w:r>
            <w:r w:rsidR="00E33679">
              <w:rPr>
                <w:rFonts w:ascii="Arial" w:hAnsi="Arial" w:cs="Arial"/>
                <w:sz w:val="24"/>
                <w:szCs w:val="24"/>
              </w:rPr>
              <w:t xml:space="preserve"> ou mairesse</w:t>
            </w:r>
          </w:p>
        </w:tc>
        <w:tc>
          <w:tcPr>
            <w:tcW w:w="236" w:type="dxa"/>
          </w:tcPr>
          <w:p w14:paraId="39A026A2" w14:textId="77777777" w:rsidR="00BD4EFB" w:rsidRPr="0038021D" w:rsidRDefault="00BD4EFB" w:rsidP="00312356">
            <w:pPr>
              <w:jc w:val="both"/>
              <w:rPr>
                <w:rFonts w:ascii="Arial" w:hAnsi="Arial" w:cs="Arial"/>
                <w:sz w:val="24"/>
                <w:szCs w:val="24"/>
              </w:rPr>
            </w:pPr>
          </w:p>
        </w:tc>
        <w:tc>
          <w:tcPr>
            <w:tcW w:w="236" w:type="dxa"/>
            <w:tcBorders>
              <w:top w:val="nil"/>
              <w:bottom w:val="nil"/>
            </w:tcBorders>
          </w:tcPr>
          <w:p w14:paraId="4FF6E7CC" w14:textId="77777777" w:rsidR="00BD4EFB" w:rsidRPr="0038021D" w:rsidRDefault="00BD4EFB" w:rsidP="00312356">
            <w:pPr>
              <w:jc w:val="both"/>
              <w:rPr>
                <w:rFonts w:ascii="Arial" w:hAnsi="Arial" w:cs="Arial"/>
                <w:sz w:val="24"/>
                <w:szCs w:val="24"/>
              </w:rPr>
            </w:pPr>
          </w:p>
        </w:tc>
        <w:tc>
          <w:tcPr>
            <w:tcW w:w="4344" w:type="dxa"/>
          </w:tcPr>
          <w:p w14:paraId="01E54C89" w14:textId="77777777" w:rsidR="00AF390E" w:rsidRDefault="00BD4EFB" w:rsidP="003C27D7">
            <w:pPr>
              <w:jc w:val="center"/>
              <w:rPr>
                <w:rFonts w:ascii="Arial" w:hAnsi="Arial" w:cs="Arial"/>
                <w:sz w:val="24"/>
                <w:szCs w:val="24"/>
              </w:rPr>
            </w:pPr>
            <w:r w:rsidRPr="0038021D">
              <w:rPr>
                <w:rFonts w:ascii="Arial" w:hAnsi="Arial" w:cs="Arial"/>
                <w:sz w:val="24"/>
                <w:szCs w:val="24"/>
              </w:rPr>
              <w:t>Secrétaire-</w:t>
            </w:r>
            <w:r w:rsidR="00E33679">
              <w:rPr>
                <w:rFonts w:ascii="Arial" w:hAnsi="Arial" w:cs="Arial"/>
                <w:sz w:val="24"/>
                <w:szCs w:val="24"/>
              </w:rPr>
              <w:t>t</w:t>
            </w:r>
            <w:r w:rsidRPr="0038021D">
              <w:rPr>
                <w:rFonts w:ascii="Arial" w:hAnsi="Arial" w:cs="Arial"/>
                <w:sz w:val="24"/>
                <w:szCs w:val="24"/>
              </w:rPr>
              <w:t>résorier</w:t>
            </w:r>
            <w:r w:rsidR="00E33679">
              <w:rPr>
                <w:rFonts w:ascii="Arial" w:hAnsi="Arial" w:cs="Arial"/>
                <w:sz w:val="24"/>
                <w:szCs w:val="24"/>
              </w:rPr>
              <w:t>(-</w:t>
            </w:r>
            <w:proofErr w:type="spellStart"/>
            <w:r w:rsidR="00E33679">
              <w:rPr>
                <w:rFonts w:ascii="Arial" w:hAnsi="Arial" w:cs="Arial"/>
                <w:sz w:val="24"/>
                <w:szCs w:val="24"/>
              </w:rPr>
              <w:t>ière</w:t>
            </w:r>
            <w:proofErr w:type="spellEnd"/>
            <w:r w:rsidR="00E33679">
              <w:rPr>
                <w:rFonts w:ascii="Arial" w:hAnsi="Arial" w:cs="Arial"/>
                <w:sz w:val="24"/>
                <w:szCs w:val="24"/>
              </w:rPr>
              <w:t>)</w:t>
            </w:r>
            <w:r w:rsidRPr="0038021D">
              <w:rPr>
                <w:rFonts w:ascii="Arial" w:hAnsi="Arial" w:cs="Arial"/>
                <w:sz w:val="24"/>
                <w:szCs w:val="24"/>
              </w:rPr>
              <w:t xml:space="preserve"> </w:t>
            </w:r>
          </w:p>
          <w:p w14:paraId="4E2759DF" w14:textId="54B5E28F" w:rsidR="00BD4EFB" w:rsidRPr="0038021D" w:rsidRDefault="00BD4EFB" w:rsidP="003C27D7">
            <w:pPr>
              <w:jc w:val="center"/>
              <w:rPr>
                <w:rFonts w:ascii="Arial" w:hAnsi="Arial" w:cs="Arial"/>
                <w:sz w:val="24"/>
                <w:szCs w:val="24"/>
              </w:rPr>
            </w:pPr>
            <w:proofErr w:type="gramStart"/>
            <w:r w:rsidRPr="0038021D">
              <w:rPr>
                <w:rFonts w:ascii="Arial" w:hAnsi="Arial" w:cs="Arial"/>
                <w:sz w:val="24"/>
                <w:szCs w:val="24"/>
              </w:rPr>
              <w:t>ou</w:t>
            </w:r>
            <w:proofErr w:type="gramEnd"/>
            <w:r w:rsidRPr="0038021D">
              <w:rPr>
                <w:rFonts w:ascii="Arial" w:hAnsi="Arial" w:cs="Arial"/>
                <w:sz w:val="24"/>
                <w:szCs w:val="24"/>
              </w:rPr>
              <w:t xml:space="preserve"> greffier</w:t>
            </w:r>
            <w:r w:rsidR="00E33679">
              <w:rPr>
                <w:rFonts w:ascii="Arial" w:hAnsi="Arial" w:cs="Arial"/>
                <w:sz w:val="24"/>
                <w:szCs w:val="24"/>
              </w:rPr>
              <w:t>(-</w:t>
            </w:r>
            <w:proofErr w:type="spellStart"/>
            <w:r w:rsidR="00E33679">
              <w:rPr>
                <w:rFonts w:ascii="Arial" w:hAnsi="Arial" w:cs="Arial"/>
                <w:sz w:val="24"/>
                <w:szCs w:val="24"/>
              </w:rPr>
              <w:t>ière</w:t>
            </w:r>
            <w:proofErr w:type="spellEnd"/>
            <w:r w:rsidR="00E33679">
              <w:rPr>
                <w:rFonts w:ascii="Arial" w:hAnsi="Arial" w:cs="Arial"/>
                <w:sz w:val="24"/>
                <w:szCs w:val="24"/>
              </w:rPr>
              <w:t>)</w:t>
            </w:r>
          </w:p>
        </w:tc>
      </w:tr>
    </w:tbl>
    <w:p w14:paraId="28F05A68" w14:textId="77777777" w:rsidR="00881905" w:rsidRPr="0038021D" w:rsidRDefault="00881905" w:rsidP="00312356">
      <w:pPr>
        <w:jc w:val="both"/>
        <w:rPr>
          <w:rFonts w:ascii="Arial" w:hAnsi="Arial" w:cs="Arial"/>
          <w:sz w:val="24"/>
          <w:szCs w:val="24"/>
        </w:rPr>
      </w:pPr>
    </w:p>
    <w:sectPr w:rsidR="00881905" w:rsidRPr="0038021D" w:rsidSect="00102230">
      <w:footerReference w:type="default" r:id="rId12"/>
      <w:headerReference w:type="first" r:id="rId13"/>
      <w:footerReference w:type="first" r:id="rId14"/>
      <w:pgSz w:w="12240" w:h="20160" w:code="5"/>
      <w:pgMar w:top="301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A1C0" w14:textId="77777777" w:rsidR="00674365" w:rsidRDefault="00674365" w:rsidP="00C26173">
      <w:pPr>
        <w:spacing w:after="0" w:line="240" w:lineRule="auto"/>
      </w:pPr>
      <w:r>
        <w:separator/>
      </w:r>
    </w:p>
  </w:endnote>
  <w:endnote w:type="continuationSeparator" w:id="0">
    <w:p w14:paraId="00BE4FBB" w14:textId="77777777" w:rsidR="00674365" w:rsidRDefault="00674365" w:rsidP="00C2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60D9" w14:textId="77777777" w:rsidR="008F51C6" w:rsidRPr="00102230" w:rsidRDefault="008F51C6" w:rsidP="00102230">
    <w:pPr>
      <w:pStyle w:val="Pieddepage"/>
      <w:rPr>
        <w:rFonts w:ascii="Arial" w:hAnsi="Arial" w:cs="Arial"/>
        <w:sz w:val="24"/>
      </w:rPr>
    </w:pPr>
  </w:p>
  <w:p w14:paraId="7A1E26EA" w14:textId="3E6CF5A6" w:rsidR="008F51C6" w:rsidRPr="00102230" w:rsidRDefault="00FD5CF7">
    <w:pPr>
      <w:pStyle w:val="Pieddepage"/>
      <w:rPr>
        <w:rFonts w:ascii="Arial" w:hAnsi="Arial" w:cs="Arial"/>
        <w:sz w:val="24"/>
      </w:rPr>
    </w:pPr>
    <w:r>
      <w:rPr>
        <w:rFonts w:ascii="Arial" w:hAnsi="Arial" w:cs="Arial"/>
        <w:sz w:val="24"/>
      </w:rPr>
      <w:t>2022-04-11</w:t>
    </w:r>
    <w:r w:rsidR="008F51C6" w:rsidRPr="00102230">
      <w:rPr>
        <w:rFonts w:ascii="Arial" w:hAnsi="Arial" w:cs="Arial"/>
        <w:sz w:val="24"/>
      </w:rPr>
      <w:tab/>
    </w:r>
    <w:r w:rsidR="008F51C6" w:rsidRPr="00102230">
      <w:rPr>
        <w:rFonts w:ascii="Arial" w:hAnsi="Arial" w:cs="Arial"/>
        <w:sz w:val="24"/>
      </w:rPr>
      <w:fldChar w:fldCharType="begin"/>
    </w:r>
    <w:r w:rsidR="008F51C6" w:rsidRPr="00102230">
      <w:rPr>
        <w:rFonts w:ascii="Arial" w:hAnsi="Arial" w:cs="Arial"/>
        <w:sz w:val="24"/>
      </w:rPr>
      <w:instrText>PAGE  \* Arabic  \* MERGEFORMAT</w:instrText>
    </w:r>
    <w:r w:rsidR="008F51C6" w:rsidRPr="00102230">
      <w:rPr>
        <w:rFonts w:ascii="Arial" w:hAnsi="Arial" w:cs="Arial"/>
        <w:sz w:val="24"/>
      </w:rPr>
      <w:fldChar w:fldCharType="separate"/>
    </w:r>
    <w:r w:rsidR="002537E0" w:rsidRPr="002537E0">
      <w:rPr>
        <w:rFonts w:ascii="Arial" w:hAnsi="Arial" w:cs="Arial"/>
        <w:noProof/>
        <w:sz w:val="24"/>
        <w:lang w:val="fr-FR"/>
      </w:rPr>
      <w:t>2</w:t>
    </w:r>
    <w:r w:rsidR="008F51C6" w:rsidRPr="00102230">
      <w:rPr>
        <w:rFonts w:ascii="Arial" w:hAnsi="Arial" w:cs="Arial"/>
        <w:sz w:val="24"/>
      </w:rPr>
      <w:fldChar w:fldCharType="end"/>
    </w:r>
    <w:r w:rsidR="008F51C6">
      <w:rPr>
        <w:rFonts w:ascii="Arial" w:hAnsi="Arial" w:cs="Arial"/>
        <w:sz w:val="24"/>
        <w:lang w:val="fr-FR"/>
      </w:rPr>
      <w:t>/</w:t>
    </w:r>
    <w:r w:rsidR="008F51C6" w:rsidRPr="00102230">
      <w:rPr>
        <w:rFonts w:ascii="Arial" w:hAnsi="Arial" w:cs="Arial"/>
        <w:sz w:val="24"/>
      </w:rPr>
      <w:fldChar w:fldCharType="begin"/>
    </w:r>
    <w:r w:rsidR="008F51C6" w:rsidRPr="00102230">
      <w:rPr>
        <w:rFonts w:ascii="Arial" w:hAnsi="Arial" w:cs="Arial"/>
        <w:sz w:val="24"/>
      </w:rPr>
      <w:instrText>NUMPAGES  \* Arabic  \* MERGEFORMAT</w:instrText>
    </w:r>
    <w:r w:rsidR="008F51C6" w:rsidRPr="00102230">
      <w:rPr>
        <w:rFonts w:ascii="Arial" w:hAnsi="Arial" w:cs="Arial"/>
        <w:sz w:val="24"/>
      </w:rPr>
      <w:fldChar w:fldCharType="separate"/>
    </w:r>
    <w:r w:rsidR="002537E0" w:rsidRPr="002537E0">
      <w:rPr>
        <w:rFonts w:ascii="Arial" w:hAnsi="Arial" w:cs="Arial"/>
        <w:noProof/>
        <w:sz w:val="24"/>
        <w:lang w:val="fr-FR"/>
      </w:rPr>
      <w:t>2</w:t>
    </w:r>
    <w:r w:rsidR="008F51C6" w:rsidRPr="00102230">
      <w:rPr>
        <w:rFonts w:ascii="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762B" w14:textId="77777777" w:rsidR="008F51C6" w:rsidRPr="00102230" w:rsidRDefault="008F51C6">
    <w:pPr>
      <w:pStyle w:val="Pieddepage"/>
      <w:rPr>
        <w:rFonts w:ascii="Arial" w:hAnsi="Arial" w:cs="Arial"/>
        <w:sz w:val="24"/>
      </w:rPr>
    </w:pPr>
  </w:p>
  <w:p w14:paraId="79A23C0A" w14:textId="1011BE2A" w:rsidR="008F51C6" w:rsidRPr="00102230" w:rsidRDefault="00FD5CF7">
    <w:pPr>
      <w:pStyle w:val="Pieddepage"/>
      <w:rPr>
        <w:rFonts w:ascii="Arial" w:hAnsi="Arial" w:cs="Arial"/>
        <w:sz w:val="24"/>
      </w:rPr>
    </w:pPr>
    <w:r>
      <w:rPr>
        <w:rFonts w:ascii="Arial" w:hAnsi="Arial" w:cs="Arial"/>
        <w:sz w:val="24"/>
      </w:rPr>
      <w:t>2022-04-11</w:t>
    </w:r>
    <w:r w:rsidR="008F51C6" w:rsidRPr="00102230">
      <w:rPr>
        <w:rFonts w:ascii="Arial" w:hAnsi="Arial" w:cs="Arial"/>
        <w:sz w:val="24"/>
      </w:rPr>
      <w:tab/>
    </w:r>
    <w:r w:rsidR="008F51C6" w:rsidRPr="00102230">
      <w:rPr>
        <w:rFonts w:ascii="Arial" w:hAnsi="Arial" w:cs="Arial"/>
        <w:sz w:val="24"/>
      </w:rPr>
      <w:fldChar w:fldCharType="begin"/>
    </w:r>
    <w:r w:rsidR="008F51C6" w:rsidRPr="00102230">
      <w:rPr>
        <w:rFonts w:ascii="Arial" w:hAnsi="Arial" w:cs="Arial"/>
        <w:sz w:val="24"/>
      </w:rPr>
      <w:instrText>PAGE  \* Arabic  \* MERGEFORMAT</w:instrText>
    </w:r>
    <w:r w:rsidR="008F51C6" w:rsidRPr="00102230">
      <w:rPr>
        <w:rFonts w:ascii="Arial" w:hAnsi="Arial" w:cs="Arial"/>
        <w:sz w:val="24"/>
      </w:rPr>
      <w:fldChar w:fldCharType="separate"/>
    </w:r>
    <w:r w:rsidR="00AF390E" w:rsidRPr="00AF390E">
      <w:rPr>
        <w:rFonts w:ascii="Arial" w:hAnsi="Arial" w:cs="Arial"/>
        <w:noProof/>
        <w:sz w:val="24"/>
        <w:lang w:val="fr-FR"/>
      </w:rPr>
      <w:t>1</w:t>
    </w:r>
    <w:r w:rsidR="008F51C6" w:rsidRPr="00102230">
      <w:rPr>
        <w:rFonts w:ascii="Arial" w:hAnsi="Arial" w:cs="Arial"/>
        <w:sz w:val="24"/>
      </w:rPr>
      <w:fldChar w:fldCharType="end"/>
    </w:r>
    <w:r w:rsidR="008F51C6">
      <w:rPr>
        <w:rFonts w:ascii="Arial" w:hAnsi="Arial" w:cs="Arial"/>
        <w:sz w:val="24"/>
      </w:rPr>
      <w:t>/</w:t>
    </w:r>
    <w:r w:rsidR="008F51C6" w:rsidRPr="00102230">
      <w:rPr>
        <w:rFonts w:ascii="Arial" w:hAnsi="Arial" w:cs="Arial"/>
        <w:sz w:val="24"/>
      </w:rPr>
      <w:fldChar w:fldCharType="begin"/>
    </w:r>
    <w:r w:rsidR="008F51C6" w:rsidRPr="00102230">
      <w:rPr>
        <w:rFonts w:ascii="Arial" w:hAnsi="Arial" w:cs="Arial"/>
        <w:sz w:val="24"/>
      </w:rPr>
      <w:instrText>NUMPAGES  \* Arabic  \* MERGEFORMAT</w:instrText>
    </w:r>
    <w:r w:rsidR="008F51C6" w:rsidRPr="00102230">
      <w:rPr>
        <w:rFonts w:ascii="Arial" w:hAnsi="Arial" w:cs="Arial"/>
        <w:sz w:val="24"/>
      </w:rPr>
      <w:fldChar w:fldCharType="separate"/>
    </w:r>
    <w:r w:rsidR="00AF390E" w:rsidRPr="00AF390E">
      <w:rPr>
        <w:rFonts w:ascii="Arial" w:hAnsi="Arial" w:cs="Arial"/>
        <w:noProof/>
        <w:sz w:val="24"/>
        <w:lang w:val="fr-FR"/>
      </w:rPr>
      <w:t>2</w:t>
    </w:r>
    <w:r w:rsidR="008F51C6" w:rsidRPr="00102230">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16F7" w14:textId="77777777" w:rsidR="00674365" w:rsidRDefault="00674365" w:rsidP="00C26173">
      <w:pPr>
        <w:spacing w:after="0" w:line="240" w:lineRule="auto"/>
      </w:pPr>
      <w:r>
        <w:separator/>
      </w:r>
    </w:p>
  </w:footnote>
  <w:footnote w:type="continuationSeparator" w:id="0">
    <w:p w14:paraId="6E03A42A" w14:textId="77777777" w:rsidR="00674365" w:rsidRDefault="00674365" w:rsidP="00C2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9EA8" w14:textId="77777777" w:rsidR="008F51C6" w:rsidRDefault="008F51C6" w:rsidP="00845EFA">
    <w:pPr>
      <w:pStyle w:val="En-tte"/>
      <w:jc w:val="center"/>
      <w:rPr>
        <w:rFonts w:ascii="Arial" w:hAnsi="Arial" w:cs="Arial"/>
        <w:b/>
        <w:sz w:val="32"/>
      </w:rPr>
    </w:pPr>
    <w:r w:rsidRPr="0038021D">
      <w:rPr>
        <w:rFonts w:ascii="Arial" w:hAnsi="Arial" w:cs="Arial"/>
        <w:b/>
        <w:sz w:val="32"/>
      </w:rPr>
      <w:t xml:space="preserve">Programme </w:t>
    </w:r>
    <w:r>
      <w:rPr>
        <w:rFonts w:ascii="Arial" w:hAnsi="Arial" w:cs="Arial"/>
        <w:b/>
        <w:sz w:val="32"/>
      </w:rPr>
      <w:t>d’aide à la voirie locale</w:t>
    </w:r>
  </w:p>
  <w:p w14:paraId="7C0264A0" w14:textId="697EDFA4" w:rsidR="008F51C6" w:rsidRDefault="008F51C6" w:rsidP="00845EFA">
    <w:pPr>
      <w:pStyle w:val="En-tte"/>
      <w:jc w:val="center"/>
      <w:rPr>
        <w:rFonts w:ascii="Arial" w:hAnsi="Arial" w:cs="Arial"/>
        <w:sz w:val="24"/>
      </w:rPr>
    </w:pPr>
    <w:r>
      <w:rPr>
        <w:rFonts w:ascii="Arial" w:hAnsi="Arial" w:cs="Arial"/>
        <w:sz w:val="24"/>
      </w:rPr>
      <w:t>Sous-volet</w:t>
    </w:r>
    <w:r w:rsidRPr="0038021D">
      <w:rPr>
        <w:rFonts w:ascii="Arial" w:hAnsi="Arial" w:cs="Arial"/>
        <w:sz w:val="24"/>
      </w:rPr>
      <w:t xml:space="preserve"> – </w:t>
    </w:r>
    <w:r>
      <w:rPr>
        <w:rFonts w:ascii="Arial" w:hAnsi="Arial" w:cs="Arial"/>
        <w:sz w:val="24"/>
      </w:rPr>
      <w:t xml:space="preserve">Projets particuliers d’amélioration d’envergure ou </w:t>
    </w:r>
    <w:proofErr w:type="spellStart"/>
    <w:r>
      <w:rPr>
        <w:rFonts w:ascii="Arial" w:hAnsi="Arial" w:cs="Arial"/>
        <w:sz w:val="24"/>
      </w:rPr>
      <w:t>supramunicipaux</w:t>
    </w:r>
    <w:proofErr w:type="spellEnd"/>
  </w:p>
  <w:p w14:paraId="02DB46EA" w14:textId="77777777" w:rsidR="008F51C6" w:rsidRPr="002406DC" w:rsidRDefault="008F51C6" w:rsidP="002406DC">
    <w:pPr>
      <w:pStyle w:val="En-tte"/>
      <w:jc w:val="center"/>
      <w:rPr>
        <w:rFonts w:ascii="Arial" w:hAnsi="Arial" w:cs="Arial"/>
        <w:b/>
        <w:sz w:val="24"/>
        <w:szCs w:val="24"/>
      </w:rPr>
    </w:pPr>
    <w:r w:rsidRPr="002406DC">
      <w:rPr>
        <w:rFonts w:ascii="Arial" w:hAnsi="Arial" w:cs="Arial"/>
        <w:b/>
        <w:sz w:val="24"/>
        <w:szCs w:val="24"/>
      </w:rPr>
      <w:t>Résolution type</w:t>
    </w:r>
  </w:p>
  <w:p w14:paraId="313C2AFE" w14:textId="77777777" w:rsidR="008F51C6" w:rsidRDefault="008F51C6" w:rsidP="0095014D">
    <w:pPr>
      <w:pStyle w:val="En-tte"/>
      <w:tabs>
        <w:tab w:val="clear" w:pos="4320"/>
        <w:tab w:val="clear" w:pos="8640"/>
        <w:tab w:val="left" w:pos="2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1EF"/>
    <w:multiLevelType w:val="multilevel"/>
    <w:tmpl w:val="2EAA9E5A"/>
    <w:numStyleLink w:val="Intrieur-Listespuces"/>
  </w:abstractNum>
  <w:abstractNum w:abstractNumId="1" w15:restartNumberingAfterBreak="0">
    <w:nsid w:val="04E74603"/>
    <w:multiLevelType w:val="multilevel"/>
    <w:tmpl w:val="D546998E"/>
    <w:styleLink w:val="Intrieur-Listesnumros"/>
    <w:lvl w:ilvl="0">
      <w:start w:val="1"/>
      <w:numFmt w:val="decimal"/>
      <w:pStyle w:val="Intrieur-Listenumropremierniveau"/>
      <w:lvlText w:val="%1."/>
      <w:lvlJc w:val="left"/>
      <w:pPr>
        <w:ind w:left="357" w:hanging="357"/>
      </w:pPr>
      <w:rPr>
        <w:rFonts w:hint="default"/>
      </w:rPr>
    </w:lvl>
    <w:lvl w:ilvl="1">
      <w:start w:val="1"/>
      <w:numFmt w:val="decimal"/>
      <w:pStyle w:val="Intrieur-Listenumrodeuximeniveau"/>
      <w:lvlText w:val="%1.%2"/>
      <w:lvlJc w:val="left"/>
      <w:pPr>
        <w:ind w:left="851" w:hanging="494"/>
      </w:pPr>
      <w:rPr>
        <w:rFonts w:hint="default"/>
      </w:rPr>
    </w:lvl>
    <w:lvl w:ilvl="2">
      <w:start w:val="1"/>
      <w:numFmt w:val="decimal"/>
      <w:pStyle w:val="Intrieur-Listenumrotroisimeniveau"/>
      <w:lvlText w:val="%1.%2.%3"/>
      <w:lvlJc w:val="right"/>
      <w:pPr>
        <w:tabs>
          <w:tab w:val="num" w:pos="1644"/>
        </w:tabs>
        <w:ind w:left="1531"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4A5494"/>
    <w:multiLevelType w:val="multilevel"/>
    <w:tmpl w:val="17AA43E4"/>
    <w:lvl w:ilvl="0">
      <w:start w:val="1"/>
      <w:numFmt w:val="bullet"/>
      <w:lvlText w:val=""/>
      <w:lvlJc w:val="left"/>
      <w:pPr>
        <w:ind w:left="360" w:hanging="360"/>
      </w:pPr>
      <w:rPr>
        <w:rFonts w:ascii="Wingdings" w:hAnsi="Wingdings" w:hint="default"/>
        <w:color w:val="006EA8"/>
        <w:sz w:val="28"/>
      </w:rPr>
    </w:lvl>
    <w:lvl w:ilvl="1">
      <w:numFmt w:val="bullet"/>
      <w:lvlText w:val="-"/>
      <w:lvlJc w:val="left"/>
      <w:pPr>
        <w:ind w:left="737" w:hanging="380"/>
      </w:pPr>
      <w:rPr>
        <w:rFonts w:ascii="Calibri" w:eastAsiaTheme="minorHAnsi" w:hAnsi="Calibri" w:cstheme="minorBidi" w:hint="default"/>
        <w:color w:val="006EA8"/>
        <w:sz w:val="14"/>
      </w:rPr>
    </w:lvl>
    <w:lvl w:ilvl="2">
      <w:start w:val="1"/>
      <w:numFmt w:val="bullet"/>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3626D4"/>
    <w:multiLevelType w:val="hybridMultilevel"/>
    <w:tmpl w:val="725CB912"/>
    <w:lvl w:ilvl="0" w:tplc="3FF886C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D22AB3"/>
    <w:multiLevelType w:val="multilevel"/>
    <w:tmpl w:val="D546998E"/>
    <w:numStyleLink w:val="Intrieur-Listesnumros"/>
  </w:abstractNum>
  <w:abstractNum w:abstractNumId="5" w15:restartNumberingAfterBreak="0">
    <w:nsid w:val="2DA55BBC"/>
    <w:multiLevelType w:val="hybridMultilevel"/>
    <w:tmpl w:val="F22893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D35800"/>
    <w:multiLevelType w:val="multilevel"/>
    <w:tmpl w:val="2EAA9E5A"/>
    <w:styleLink w:val="Intrieur-Listespuces"/>
    <w:lvl w:ilvl="0">
      <w:start w:val="1"/>
      <w:numFmt w:val="bullet"/>
      <w:pStyle w:val="Intrieur-Textepucepremierniveau"/>
      <w:lvlText w:val=""/>
      <w:lvlJc w:val="left"/>
      <w:pPr>
        <w:ind w:left="360" w:hanging="360"/>
      </w:pPr>
      <w:rPr>
        <w:rFonts w:ascii="Wingdings" w:hAnsi="Wingdings" w:hint="default"/>
        <w:color w:val="006EA8"/>
        <w:sz w:val="28"/>
      </w:rPr>
    </w:lvl>
    <w:lvl w:ilvl="1">
      <w:start w:val="1"/>
      <w:numFmt w:val="bullet"/>
      <w:pStyle w:val="Intrieur-Textepucedeuximeniveau"/>
      <w:lvlText w:val=""/>
      <w:lvlJc w:val="left"/>
      <w:pPr>
        <w:ind w:left="737" w:hanging="380"/>
      </w:pPr>
      <w:rPr>
        <w:rFonts w:ascii="Wingdings" w:hAnsi="Wingdings" w:hint="default"/>
        <w:color w:val="006EA8"/>
        <w:sz w:val="14"/>
      </w:rPr>
    </w:lvl>
    <w:lvl w:ilvl="2">
      <w:start w:val="1"/>
      <w:numFmt w:val="bullet"/>
      <w:pStyle w:val="Intrieur-Textepucetroisimeniveau"/>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235CA5"/>
    <w:multiLevelType w:val="multilevel"/>
    <w:tmpl w:val="0DBE70A2"/>
    <w:lvl w:ilvl="0">
      <w:start w:val="1"/>
      <w:numFmt w:val="bullet"/>
      <w:lvlText w:val=""/>
      <w:lvlJc w:val="left"/>
      <w:pPr>
        <w:ind w:left="360" w:hanging="360"/>
      </w:pPr>
      <w:rPr>
        <w:rFonts w:ascii="Wingdings" w:hAnsi="Wingdings" w:hint="default"/>
        <w:color w:val="006EA8"/>
        <w:sz w:val="28"/>
      </w:rPr>
    </w:lvl>
    <w:lvl w:ilvl="1">
      <w:numFmt w:val="bullet"/>
      <w:lvlText w:val="-"/>
      <w:lvlJc w:val="left"/>
      <w:pPr>
        <w:ind w:left="737" w:hanging="380"/>
      </w:pPr>
      <w:rPr>
        <w:rFonts w:ascii="Calibri" w:eastAsiaTheme="minorHAnsi" w:hAnsi="Calibri" w:cs="Calibri" w:hint="default"/>
        <w:color w:val="006EA8"/>
        <w:sz w:val="14"/>
      </w:rPr>
    </w:lvl>
    <w:lvl w:ilvl="2">
      <w:start w:val="1"/>
      <w:numFmt w:val="bullet"/>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C2"/>
    <w:rsid w:val="00060547"/>
    <w:rsid w:val="00090466"/>
    <w:rsid w:val="000A2F38"/>
    <w:rsid w:val="000A3B14"/>
    <w:rsid w:val="000E3381"/>
    <w:rsid w:val="000E4E25"/>
    <w:rsid w:val="00102230"/>
    <w:rsid w:val="00105A5F"/>
    <w:rsid w:val="001134DE"/>
    <w:rsid w:val="00171A36"/>
    <w:rsid w:val="00174C44"/>
    <w:rsid w:val="00193AC3"/>
    <w:rsid w:val="00197DEF"/>
    <w:rsid w:val="001F602B"/>
    <w:rsid w:val="002406DC"/>
    <w:rsid w:val="00245853"/>
    <w:rsid w:val="002537E0"/>
    <w:rsid w:val="00255031"/>
    <w:rsid w:val="00284262"/>
    <w:rsid w:val="002B70B8"/>
    <w:rsid w:val="00312356"/>
    <w:rsid w:val="00321009"/>
    <w:rsid w:val="00332EE4"/>
    <w:rsid w:val="00340861"/>
    <w:rsid w:val="0038021D"/>
    <w:rsid w:val="00387D69"/>
    <w:rsid w:val="00393266"/>
    <w:rsid w:val="003A2E84"/>
    <w:rsid w:val="003B7327"/>
    <w:rsid w:val="003C13C2"/>
    <w:rsid w:val="003C27D7"/>
    <w:rsid w:val="003D3D43"/>
    <w:rsid w:val="003D7BBD"/>
    <w:rsid w:val="00417EAE"/>
    <w:rsid w:val="00473A5C"/>
    <w:rsid w:val="004873C8"/>
    <w:rsid w:val="00497CC0"/>
    <w:rsid w:val="004F3558"/>
    <w:rsid w:val="00503ACA"/>
    <w:rsid w:val="00507432"/>
    <w:rsid w:val="005174B7"/>
    <w:rsid w:val="0055609A"/>
    <w:rsid w:val="005753CC"/>
    <w:rsid w:val="005756C2"/>
    <w:rsid w:val="005917EC"/>
    <w:rsid w:val="005B4953"/>
    <w:rsid w:val="005B5515"/>
    <w:rsid w:val="005C51AB"/>
    <w:rsid w:val="00674365"/>
    <w:rsid w:val="00675385"/>
    <w:rsid w:val="006A492B"/>
    <w:rsid w:val="006C5666"/>
    <w:rsid w:val="006D6491"/>
    <w:rsid w:val="006F6390"/>
    <w:rsid w:val="007718C3"/>
    <w:rsid w:val="007A4B89"/>
    <w:rsid w:val="007C08D8"/>
    <w:rsid w:val="007E4E86"/>
    <w:rsid w:val="007F2059"/>
    <w:rsid w:val="0080736E"/>
    <w:rsid w:val="00845EFA"/>
    <w:rsid w:val="0084635E"/>
    <w:rsid w:val="008753B8"/>
    <w:rsid w:val="00881905"/>
    <w:rsid w:val="008A2EA4"/>
    <w:rsid w:val="008A7A08"/>
    <w:rsid w:val="008F51C6"/>
    <w:rsid w:val="008F5C40"/>
    <w:rsid w:val="00927999"/>
    <w:rsid w:val="0095014D"/>
    <w:rsid w:val="00955836"/>
    <w:rsid w:val="00960E66"/>
    <w:rsid w:val="00972FE6"/>
    <w:rsid w:val="0098697A"/>
    <w:rsid w:val="009F2233"/>
    <w:rsid w:val="00A248FF"/>
    <w:rsid w:val="00A476FF"/>
    <w:rsid w:val="00A76ADE"/>
    <w:rsid w:val="00AA7293"/>
    <w:rsid w:val="00AF390E"/>
    <w:rsid w:val="00B01E45"/>
    <w:rsid w:val="00B42F63"/>
    <w:rsid w:val="00B506FB"/>
    <w:rsid w:val="00B7598C"/>
    <w:rsid w:val="00BB60EF"/>
    <w:rsid w:val="00BD4EFB"/>
    <w:rsid w:val="00BE7078"/>
    <w:rsid w:val="00C1392B"/>
    <w:rsid w:val="00C26173"/>
    <w:rsid w:val="00C73F03"/>
    <w:rsid w:val="00CD1B68"/>
    <w:rsid w:val="00CD2417"/>
    <w:rsid w:val="00CE620B"/>
    <w:rsid w:val="00CF1871"/>
    <w:rsid w:val="00CF5B1B"/>
    <w:rsid w:val="00D036BF"/>
    <w:rsid w:val="00D75A53"/>
    <w:rsid w:val="00D93738"/>
    <w:rsid w:val="00DA2F77"/>
    <w:rsid w:val="00DA5C0D"/>
    <w:rsid w:val="00DE7321"/>
    <w:rsid w:val="00DF5DD3"/>
    <w:rsid w:val="00E02FFE"/>
    <w:rsid w:val="00E10993"/>
    <w:rsid w:val="00E33679"/>
    <w:rsid w:val="00E46F70"/>
    <w:rsid w:val="00E65549"/>
    <w:rsid w:val="00E658B8"/>
    <w:rsid w:val="00E81A91"/>
    <w:rsid w:val="00E87E50"/>
    <w:rsid w:val="00EC7F75"/>
    <w:rsid w:val="00ED4348"/>
    <w:rsid w:val="00F072F2"/>
    <w:rsid w:val="00F101E4"/>
    <w:rsid w:val="00F34B51"/>
    <w:rsid w:val="00F35725"/>
    <w:rsid w:val="00F61528"/>
    <w:rsid w:val="00F7354C"/>
    <w:rsid w:val="00FA6207"/>
    <w:rsid w:val="00FC0867"/>
    <w:rsid w:val="00FC4AB0"/>
    <w:rsid w:val="00FD5CF7"/>
    <w:rsid w:val="00FF577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9FFA4"/>
  <w15:docId w15:val="{2457856B-CB05-4422-AB9F-18FC236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autoRedefine/>
    <w:semiHidden/>
    <w:rsid w:val="00060547"/>
    <w:pPr>
      <w:spacing w:after="0" w:line="240" w:lineRule="auto"/>
      <w:ind w:left="720"/>
      <w:jc w:val="both"/>
    </w:pPr>
    <w:rPr>
      <w:rFonts w:ascii="Arial" w:eastAsia="Times New Roman" w:hAnsi="Arial" w:cs="Times New Roman"/>
      <w:sz w:val="20"/>
      <w:szCs w:val="20"/>
    </w:rPr>
  </w:style>
  <w:style w:type="paragraph" w:styleId="En-tte">
    <w:name w:val="header"/>
    <w:basedOn w:val="Normal"/>
    <w:link w:val="En-tteCar"/>
    <w:uiPriority w:val="99"/>
    <w:unhideWhenUsed/>
    <w:rsid w:val="00C26173"/>
    <w:pPr>
      <w:tabs>
        <w:tab w:val="center" w:pos="4320"/>
        <w:tab w:val="right" w:pos="8640"/>
      </w:tabs>
      <w:spacing w:after="0" w:line="240" w:lineRule="auto"/>
    </w:pPr>
  </w:style>
  <w:style w:type="character" w:customStyle="1" w:styleId="En-tteCar">
    <w:name w:val="En-tête Car"/>
    <w:basedOn w:val="Policepardfaut"/>
    <w:link w:val="En-tte"/>
    <w:uiPriority w:val="99"/>
    <w:rsid w:val="00C26173"/>
  </w:style>
  <w:style w:type="paragraph" w:styleId="Pieddepage">
    <w:name w:val="footer"/>
    <w:basedOn w:val="Normal"/>
    <w:link w:val="PieddepageCar"/>
    <w:uiPriority w:val="99"/>
    <w:unhideWhenUsed/>
    <w:rsid w:val="00C261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6173"/>
  </w:style>
  <w:style w:type="paragraph" w:styleId="Paragraphedeliste">
    <w:name w:val="List Paragraph"/>
    <w:basedOn w:val="Normal"/>
    <w:uiPriority w:val="34"/>
    <w:qFormat/>
    <w:rsid w:val="00C26173"/>
    <w:pPr>
      <w:ind w:left="720"/>
      <w:contextualSpacing/>
    </w:pPr>
  </w:style>
  <w:style w:type="character" w:styleId="Marquedecommentaire">
    <w:name w:val="annotation reference"/>
    <w:basedOn w:val="Policepardfaut"/>
    <w:uiPriority w:val="99"/>
    <w:semiHidden/>
    <w:unhideWhenUsed/>
    <w:rsid w:val="00417EAE"/>
    <w:rPr>
      <w:sz w:val="16"/>
      <w:szCs w:val="16"/>
    </w:rPr>
  </w:style>
  <w:style w:type="paragraph" w:styleId="Commentaire">
    <w:name w:val="annotation text"/>
    <w:basedOn w:val="Normal"/>
    <w:link w:val="CommentaireCar"/>
    <w:uiPriority w:val="99"/>
    <w:semiHidden/>
    <w:unhideWhenUsed/>
    <w:rsid w:val="00417EAE"/>
    <w:pPr>
      <w:spacing w:line="240" w:lineRule="auto"/>
    </w:pPr>
    <w:rPr>
      <w:sz w:val="20"/>
      <w:szCs w:val="20"/>
    </w:rPr>
  </w:style>
  <w:style w:type="character" w:customStyle="1" w:styleId="CommentaireCar">
    <w:name w:val="Commentaire Car"/>
    <w:basedOn w:val="Policepardfaut"/>
    <w:link w:val="Commentaire"/>
    <w:uiPriority w:val="99"/>
    <w:semiHidden/>
    <w:rsid w:val="00417EAE"/>
    <w:rPr>
      <w:sz w:val="20"/>
      <w:szCs w:val="20"/>
    </w:rPr>
  </w:style>
  <w:style w:type="paragraph" w:styleId="Objetducommentaire">
    <w:name w:val="annotation subject"/>
    <w:basedOn w:val="Commentaire"/>
    <w:next w:val="Commentaire"/>
    <w:link w:val="ObjetducommentaireCar"/>
    <w:uiPriority w:val="99"/>
    <w:semiHidden/>
    <w:unhideWhenUsed/>
    <w:rsid w:val="00417EAE"/>
    <w:rPr>
      <w:b/>
      <w:bCs/>
    </w:rPr>
  </w:style>
  <w:style w:type="character" w:customStyle="1" w:styleId="ObjetducommentaireCar">
    <w:name w:val="Objet du commentaire Car"/>
    <w:basedOn w:val="CommentaireCar"/>
    <w:link w:val="Objetducommentaire"/>
    <w:uiPriority w:val="99"/>
    <w:semiHidden/>
    <w:rsid w:val="00417EAE"/>
    <w:rPr>
      <w:b/>
      <w:bCs/>
      <w:sz w:val="20"/>
      <w:szCs w:val="20"/>
    </w:rPr>
  </w:style>
  <w:style w:type="paragraph" w:styleId="Textedebulles">
    <w:name w:val="Balloon Text"/>
    <w:basedOn w:val="Normal"/>
    <w:link w:val="TextedebullesCar"/>
    <w:uiPriority w:val="99"/>
    <w:semiHidden/>
    <w:unhideWhenUsed/>
    <w:rsid w:val="00417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EAE"/>
    <w:rPr>
      <w:rFonts w:ascii="Tahoma" w:hAnsi="Tahoma" w:cs="Tahoma"/>
      <w:sz w:val="16"/>
      <w:szCs w:val="16"/>
    </w:rPr>
  </w:style>
  <w:style w:type="table" w:styleId="Grilledutableau">
    <w:name w:val="Table Grid"/>
    <w:basedOn w:val="TableauNormal"/>
    <w:uiPriority w:val="59"/>
    <w:rsid w:val="00BD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1009"/>
    <w:rPr>
      <w:color w:val="808080"/>
    </w:rPr>
  </w:style>
  <w:style w:type="paragraph" w:customStyle="1" w:styleId="Intrieur-Textepucepremierniveau">
    <w:name w:val="Intérieur - Texte à puce premier niveau"/>
    <w:uiPriority w:val="12"/>
    <w:qFormat/>
    <w:rsid w:val="006A492B"/>
    <w:pPr>
      <w:numPr>
        <w:numId w:val="4"/>
      </w:numPr>
      <w:spacing w:after="120" w:line="240" w:lineRule="auto"/>
      <w:jc w:val="both"/>
    </w:pPr>
    <w:rPr>
      <w:rFonts w:ascii="Arial" w:eastAsia="Times New Roman" w:hAnsi="Arial" w:cs="Times New Roman"/>
      <w:color w:val="595959"/>
      <w:szCs w:val="24"/>
      <w:lang w:val="en-US"/>
    </w:rPr>
  </w:style>
  <w:style w:type="paragraph" w:customStyle="1" w:styleId="Intrieur-Textepucedeuximeniveau">
    <w:name w:val="Intérieur - Texte à puce deuxième niveau"/>
    <w:uiPriority w:val="13"/>
    <w:qFormat/>
    <w:rsid w:val="006A492B"/>
    <w:pPr>
      <w:numPr>
        <w:ilvl w:val="1"/>
        <w:numId w:val="4"/>
      </w:numPr>
      <w:spacing w:after="120" w:line="240" w:lineRule="auto"/>
      <w:jc w:val="both"/>
    </w:pPr>
    <w:rPr>
      <w:rFonts w:ascii="Arial" w:eastAsia="Times New Roman" w:hAnsi="Arial" w:cs="Times New Roman"/>
      <w:noProof/>
      <w:color w:val="595959"/>
      <w:szCs w:val="24"/>
      <w:lang w:val="en-US"/>
    </w:rPr>
  </w:style>
  <w:style w:type="paragraph" w:customStyle="1" w:styleId="Intrieur-Textepucetroisimeniveau">
    <w:name w:val="Intérieur - Texte à puce troisième niveau"/>
    <w:uiPriority w:val="14"/>
    <w:qFormat/>
    <w:rsid w:val="006A492B"/>
    <w:pPr>
      <w:numPr>
        <w:ilvl w:val="2"/>
        <w:numId w:val="4"/>
      </w:numPr>
      <w:spacing w:after="240" w:line="240" w:lineRule="auto"/>
      <w:jc w:val="both"/>
    </w:pPr>
    <w:rPr>
      <w:rFonts w:ascii="Arial" w:eastAsia="Times New Roman" w:hAnsi="Arial" w:cs="Times New Roman"/>
      <w:noProof/>
      <w:color w:val="595959"/>
      <w:szCs w:val="24"/>
      <w:lang w:val="en-US"/>
    </w:rPr>
  </w:style>
  <w:style w:type="numbering" w:customStyle="1" w:styleId="Intrieur-Listespuces">
    <w:name w:val="Intérieur - Listes à puces"/>
    <w:rsid w:val="006A492B"/>
    <w:pPr>
      <w:numPr>
        <w:numId w:val="3"/>
      </w:numPr>
    </w:pPr>
  </w:style>
  <w:style w:type="paragraph" w:customStyle="1" w:styleId="Intrieur-Listenumropremierniveau">
    <w:name w:val="Intérieur - Liste à numéro premier niveau"/>
    <w:uiPriority w:val="15"/>
    <w:qFormat/>
    <w:rsid w:val="006C5666"/>
    <w:pPr>
      <w:numPr>
        <w:numId w:val="8"/>
      </w:numPr>
      <w:spacing w:after="120" w:line="240" w:lineRule="auto"/>
      <w:jc w:val="both"/>
    </w:pPr>
    <w:rPr>
      <w:rFonts w:ascii="Arial" w:eastAsia="Times New Roman" w:hAnsi="Arial" w:cs="Times New Roman"/>
      <w:noProof/>
      <w:color w:val="595959"/>
      <w:szCs w:val="24"/>
      <w:lang w:val="en-US"/>
    </w:rPr>
  </w:style>
  <w:style w:type="paragraph" w:styleId="Notedebasdepage">
    <w:name w:val="footnote text"/>
    <w:basedOn w:val="Normal"/>
    <w:link w:val="NotedebasdepageCar"/>
    <w:semiHidden/>
    <w:rsid w:val="006C5666"/>
    <w:pPr>
      <w:spacing w:after="0" w:line="240" w:lineRule="auto"/>
    </w:pPr>
    <w:rPr>
      <w:rFonts w:ascii="Cambria" w:eastAsia="Times New Roman" w:hAnsi="Cambria" w:cs="Times New Roman"/>
      <w:sz w:val="20"/>
      <w:szCs w:val="20"/>
      <w:lang w:val="en-US"/>
    </w:rPr>
  </w:style>
  <w:style w:type="character" w:customStyle="1" w:styleId="NotedebasdepageCar">
    <w:name w:val="Note de bas de page Car"/>
    <w:basedOn w:val="Policepardfaut"/>
    <w:link w:val="Notedebasdepage"/>
    <w:semiHidden/>
    <w:rsid w:val="006C5666"/>
    <w:rPr>
      <w:rFonts w:ascii="Cambria" w:eastAsia="Times New Roman" w:hAnsi="Cambria" w:cs="Times New Roman"/>
      <w:sz w:val="20"/>
      <w:szCs w:val="20"/>
      <w:lang w:val="en-US"/>
    </w:rPr>
  </w:style>
  <w:style w:type="character" w:styleId="Appelnotedebasdep">
    <w:name w:val="footnote reference"/>
    <w:semiHidden/>
    <w:rsid w:val="006C5666"/>
    <w:rPr>
      <w:vertAlign w:val="superscript"/>
    </w:rPr>
  </w:style>
  <w:style w:type="paragraph" w:customStyle="1" w:styleId="Intrieur-Listenumrodeuximeniveau">
    <w:name w:val="Intérieur - Liste à numéro deuxième niveau"/>
    <w:uiPriority w:val="16"/>
    <w:qFormat/>
    <w:rsid w:val="006C5666"/>
    <w:pPr>
      <w:numPr>
        <w:ilvl w:val="1"/>
        <w:numId w:val="8"/>
      </w:numPr>
      <w:tabs>
        <w:tab w:val="left" w:pos="851"/>
      </w:tabs>
      <w:spacing w:after="120" w:line="240" w:lineRule="auto"/>
      <w:jc w:val="both"/>
    </w:pPr>
    <w:rPr>
      <w:rFonts w:ascii="Arial" w:eastAsia="Times New Roman" w:hAnsi="Arial" w:cs="Times New Roman"/>
      <w:color w:val="595959"/>
      <w:szCs w:val="24"/>
      <w:lang w:val="en-US"/>
    </w:rPr>
  </w:style>
  <w:style w:type="paragraph" w:customStyle="1" w:styleId="Intrieur-Listenumrotroisimeniveau">
    <w:name w:val="Intérieur - Liste à numéro troisième niveau"/>
    <w:uiPriority w:val="17"/>
    <w:qFormat/>
    <w:rsid w:val="006C5666"/>
    <w:pPr>
      <w:numPr>
        <w:ilvl w:val="2"/>
        <w:numId w:val="8"/>
      </w:numPr>
      <w:tabs>
        <w:tab w:val="left" w:pos="1526"/>
      </w:tabs>
      <w:spacing w:after="120" w:line="240" w:lineRule="auto"/>
    </w:pPr>
    <w:rPr>
      <w:rFonts w:ascii="Arial" w:eastAsia="Times New Roman" w:hAnsi="Arial" w:cs="Times New Roman"/>
      <w:color w:val="595959"/>
      <w:szCs w:val="24"/>
    </w:rPr>
  </w:style>
  <w:style w:type="numbering" w:customStyle="1" w:styleId="Intrieur-Listesnumros">
    <w:name w:val="Intérieur - Listes à numéros"/>
    <w:rsid w:val="006C5666"/>
    <w:pPr>
      <w:numPr>
        <w:numId w:val="7"/>
      </w:numPr>
    </w:pPr>
  </w:style>
  <w:style w:type="paragraph" w:customStyle="1" w:styleId="Default">
    <w:name w:val="Default"/>
    <w:rsid w:val="002406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5ae7812-1ab0-4572-a6c7-91e90b93790a">UMXZNRYXENRP-1039-84</_dlc_DocId>
    <_dlc_DocIdUrl xmlns="35ae7812-1ab0-4572-a6c7-91e90b93790a">
      <Url>http://edition.simtq.mtq.min.intra/fr/aide-finan/municipalites/programme-aide-voirie/_layouts/15/DocIdRedir.aspx?ID=UMXZNRYXENRP-1039-84</Url>
      <Description>UMXZNRYXENRP-1039-84</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3126CA9085ECB429665F18EC68CCA26" ma:contentTypeVersion="3" ma:contentTypeDescription="Crée un document." ma:contentTypeScope="" ma:versionID="b953f5defcaf3d18cc55dc6dd136d4c8">
  <xsd:schema xmlns:xsd="http://www.w3.org/2001/XMLSchema" xmlns:xs="http://www.w3.org/2001/XMLSchema" xmlns:p="http://schemas.microsoft.com/office/2006/metadata/properties" xmlns:ns1="http://schemas.microsoft.com/sharepoint/v3" xmlns:ns2="35ae7812-1ab0-4572-a6c7-91e90b93790a" xmlns:ns3="http://schemas.microsoft.com/sharepoint/v4" targetNamespace="http://schemas.microsoft.com/office/2006/metadata/properties" ma:root="true" ma:fieldsID="46353e5ce1105834d38191850129b1a8" ns1:_="" ns2:_="" ns3:_="">
    <xsd:import namespace="http://schemas.microsoft.com/sharepoint/v3"/>
    <xsd:import namespace="35ae7812-1ab0-4572-a6c7-91e90b9379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ADDB9-48E4-4690-B46B-B1EA14348C81}">
  <ds:schemaRefs>
    <ds:schemaRef ds:uri="http://schemas.microsoft.com/sharepoint/events"/>
  </ds:schemaRefs>
</ds:datastoreItem>
</file>

<file path=customXml/itemProps2.xml><?xml version="1.0" encoding="utf-8"?>
<ds:datastoreItem xmlns:ds="http://schemas.openxmlformats.org/officeDocument/2006/customXml" ds:itemID="{B0C1C7BB-378C-4DED-A9AB-68B93B5F8BB4}">
  <ds:schemaRefs>
    <ds:schemaRef ds:uri="http://schemas.microsoft.com/sharepoint/v3/contenttype/forms"/>
  </ds:schemaRefs>
</ds:datastoreItem>
</file>

<file path=customXml/itemProps3.xml><?xml version="1.0" encoding="utf-8"?>
<ds:datastoreItem xmlns:ds="http://schemas.openxmlformats.org/officeDocument/2006/customXml" ds:itemID="{B3152A46-6619-4FD5-9468-4FB5FEAD07E6}">
  <ds:schemaRefs>
    <ds:schemaRef ds:uri="http://schemas.microsoft.com/office/2006/metadata/properties"/>
    <ds:schemaRef ds:uri="http://schemas.microsoft.com/office/infopath/2007/PartnerControls"/>
    <ds:schemaRef ds:uri="http://schemas.microsoft.com/sharepoint/v3"/>
    <ds:schemaRef ds:uri="35ae7812-1ab0-4572-a6c7-91e90b93790a"/>
  </ds:schemaRefs>
</ds:datastoreItem>
</file>

<file path=customXml/itemProps4.xml><?xml version="1.0" encoding="utf-8"?>
<ds:datastoreItem xmlns:ds="http://schemas.openxmlformats.org/officeDocument/2006/customXml" ds:itemID="{7F64888E-74FE-4A45-BBC5-3D4567F756AC}">
  <ds:schemaRefs>
    <ds:schemaRef ds:uri="http://schemas.openxmlformats.org/officeDocument/2006/bibliography"/>
  </ds:schemaRefs>
</ds:datastoreItem>
</file>

<file path=customXml/itemProps5.xml><?xml version="1.0" encoding="utf-8"?>
<ds:datastoreItem xmlns:ds="http://schemas.openxmlformats.org/officeDocument/2006/customXml" ds:itemID="{3792FB85-C7B4-4BD1-828D-D544D28376B1}"/>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Résolution type - Projets particuliers d’amélioration d’envergure ou supramunicipaux</vt:lpstr>
    </vt:vector>
  </TitlesOfParts>
  <Manager>DGPA</Manager>
  <Company>Ministère des Transports du Québec</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type - Projets particuliers d’amélioration d’envergure ou supramunicipaux</dc:title>
  <dc:subject>Modèle de résolution à joindre avec la reddition de comptes pour le projets particuliers d’amélioration d’envergure ou supramunicipaux.</dc:subject>
  <dc:creator>Ministère des Transports</dc:creator>
  <cp:keywords>Transports; voirie locale; MTQ;</cp:keywords>
  <cp:lastModifiedBy>Chrétien, Geneviève</cp:lastModifiedBy>
  <cp:revision>2</cp:revision>
  <cp:lastPrinted>2019-12-17T20:55:00Z</cp:lastPrinted>
  <dcterms:created xsi:type="dcterms:W3CDTF">2022-04-21T13:34:00Z</dcterms:created>
  <dcterms:modified xsi:type="dcterms:W3CDTF">2022-04-21T13:34:00Z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cation">
    <vt:filetime>2020-06-19T04:00:00Z</vt:filetime>
  </property>
  <property fmtid="{D5CDD505-2E9C-101B-9397-08002B2CF9AE}" pid="3" name="DescriptionDocument">
    <vt:lpwstr>Modèle de résolution à joindre avec la reddition de comptes pour le projets particuliers d’amélioration d’envergure ou supramunicipaux.</vt:lpwstr>
  </property>
  <property fmtid="{D5CDD505-2E9C-101B-9397-08002B2CF9AE}" pid="4" name="Theme">
    <vt:lpwstr>8;#</vt:lpwstr>
  </property>
  <property fmtid="{D5CDD505-2E9C-101B-9397-08002B2CF9AE}" pid="5" name="ContentTypeId">
    <vt:lpwstr>0x010100D3126CA9085ECB429665F18EC68CCA26</vt:lpwstr>
  </property>
  <property fmtid="{D5CDD505-2E9C-101B-9397-08002B2CF9AE}" pid="6" name="SousTheme">
    <vt:lpwstr>46;#</vt:lpwstr>
  </property>
  <property fmtid="{D5CDD505-2E9C-101B-9397-08002B2CF9AE}" pid="7" name="TypeDocument">
    <vt:lpwstr>56</vt:lpwstr>
  </property>
  <property fmtid="{D5CDD505-2E9C-101B-9397-08002B2CF9AE}" pid="8" name="_dlc_DocIdItemGuid">
    <vt:lpwstr>319c18f3-29d6-4b38-8942-6ab9b9d2ddf0</vt:lpwstr>
  </property>
</Properties>
</file>