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E623" w14:textId="77777777" w:rsidR="005A3EE4" w:rsidRPr="00B52D3C" w:rsidRDefault="00B52D3C" w:rsidP="002B28B9">
      <w:pPr>
        <w:rPr>
          <w:rFonts w:ascii="Arial" w:hAnsi="Arial" w:cs="Arial"/>
          <w:b/>
          <w:bCs/>
          <w:sz w:val="24"/>
          <w:szCs w:val="24"/>
          <w:lang w:val="en-CA"/>
        </w:rPr>
      </w:pPr>
      <w:r w:rsidRPr="00B52D3C">
        <w:rPr>
          <w:rFonts w:ascii="Arial" w:hAnsi="Arial" w:cs="Arial"/>
          <w:b/>
          <w:bCs/>
          <w:sz w:val="24"/>
          <w:szCs w:val="24"/>
          <w:lang w:val="en-CA"/>
        </w:rPr>
        <w:t>Schedule</w:t>
      </w:r>
      <w:r w:rsidR="005A3EE4" w:rsidRPr="00B52D3C">
        <w:rPr>
          <w:rFonts w:ascii="Arial" w:hAnsi="Arial" w:cs="Arial"/>
          <w:b/>
          <w:bCs/>
          <w:sz w:val="24"/>
          <w:szCs w:val="24"/>
          <w:lang w:val="en-CA"/>
        </w:rPr>
        <w:t xml:space="preserve"> I</w:t>
      </w:r>
      <w:r w:rsidR="002B28B9" w:rsidRPr="00B52D3C">
        <w:rPr>
          <w:rFonts w:ascii="Arial" w:hAnsi="Arial" w:cs="Arial"/>
          <w:b/>
          <w:bCs/>
          <w:sz w:val="24"/>
          <w:szCs w:val="24"/>
          <w:lang w:val="en-CA"/>
        </w:rPr>
        <w:t>I</w:t>
      </w:r>
    </w:p>
    <w:p w14:paraId="6CB8AE1F" w14:textId="77777777" w:rsidR="005A3EE4" w:rsidRPr="00B52D3C" w:rsidRDefault="005A3EE4" w:rsidP="005A3EE4">
      <w:pPr>
        <w:spacing w:after="0" w:line="240" w:lineRule="auto"/>
        <w:contextualSpacing/>
        <w:rPr>
          <w:rFonts w:ascii="Arial" w:hAnsi="Arial" w:cs="Arial"/>
          <w:b/>
          <w:bCs/>
          <w:sz w:val="24"/>
          <w:szCs w:val="24"/>
          <w:lang w:val="en-CA"/>
        </w:rPr>
      </w:pPr>
    </w:p>
    <w:p w14:paraId="03FCBA33" w14:textId="77777777" w:rsidR="00B52D3C" w:rsidRPr="00007830" w:rsidRDefault="00B52D3C" w:rsidP="00B52D3C">
      <w:pPr>
        <w:spacing w:after="0" w:line="240" w:lineRule="auto"/>
        <w:contextualSpacing/>
        <w:rPr>
          <w:rFonts w:ascii="Arial" w:hAnsi="Arial" w:cs="Arial"/>
          <w:i/>
          <w:iCs/>
          <w:sz w:val="24"/>
          <w:szCs w:val="24"/>
          <w:lang w:val="en-CA"/>
        </w:rPr>
      </w:pPr>
      <w:r w:rsidRPr="00007830">
        <w:rPr>
          <w:rFonts w:ascii="Arial" w:hAnsi="Arial" w:cs="Arial"/>
          <w:sz w:val="24"/>
          <w:szCs w:val="24"/>
          <w:lang w:val="en-CA"/>
        </w:rPr>
        <w:t>(</w:t>
      </w:r>
      <w:r w:rsidRPr="00007830">
        <w:rPr>
          <w:rFonts w:ascii="Arial" w:hAnsi="Arial" w:cs="Arial"/>
          <w:i/>
          <w:iCs/>
          <w:sz w:val="24"/>
          <w:szCs w:val="24"/>
          <w:lang w:val="en-CA"/>
        </w:rPr>
        <w:t xml:space="preserve">Section </w:t>
      </w:r>
      <w:r>
        <w:rPr>
          <w:rFonts w:ascii="Arial" w:hAnsi="Arial" w:cs="Arial"/>
          <w:i/>
          <w:iCs/>
          <w:sz w:val="24"/>
          <w:szCs w:val="24"/>
          <w:lang w:val="en-CA"/>
        </w:rPr>
        <w:t>14</w:t>
      </w:r>
      <w:r w:rsidRPr="00007830">
        <w:rPr>
          <w:rFonts w:ascii="Arial" w:hAnsi="Arial" w:cs="Arial"/>
          <w:i/>
          <w:iCs/>
          <w:sz w:val="24"/>
          <w:szCs w:val="24"/>
          <w:lang w:val="en-CA"/>
        </w:rPr>
        <w:t xml:space="preserve"> of the Act respecting expropriation (2023, chapt</w:t>
      </w:r>
      <w:r>
        <w:rPr>
          <w:rFonts w:ascii="Arial" w:hAnsi="Arial" w:cs="Arial"/>
          <w:i/>
          <w:iCs/>
          <w:sz w:val="24"/>
          <w:szCs w:val="24"/>
          <w:lang w:val="en-CA"/>
        </w:rPr>
        <w:t>er</w:t>
      </w:r>
      <w:r w:rsidRPr="00007830">
        <w:rPr>
          <w:rFonts w:ascii="Arial" w:hAnsi="Arial" w:cs="Arial"/>
          <w:i/>
          <w:iCs/>
          <w:sz w:val="24"/>
          <w:szCs w:val="24"/>
          <w:lang w:val="en-CA"/>
        </w:rPr>
        <w:t> 27)</w:t>
      </w:r>
      <w:r w:rsidRPr="00A3253B">
        <w:rPr>
          <w:rFonts w:ascii="Arial" w:hAnsi="Arial" w:cs="Arial"/>
          <w:iCs/>
          <w:sz w:val="24"/>
          <w:szCs w:val="24"/>
          <w:lang w:val="en-CA"/>
        </w:rPr>
        <w:t>)</w:t>
      </w:r>
    </w:p>
    <w:p w14:paraId="117FEF67" w14:textId="77777777" w:rsidR="00B52D3C" w:rsidRPr="00007830" w:rsidRDefault="00B52D3C" w:rsidP="00B52D3C">
      <w:pPr>
        <w:spacing w:after="0" w:line="240" w:lineRule="auto"/>
        <w:contextualSpacing/>
        <w:rPr>
          <w:rFonts w:ascii="Arial" w:hAnsi="Arial" w:cs="Arial"/>
          <w:b/>
          <w:bCs/>
          <w:sz w:val="24"/>
          <w:szCs w:val="24"/>
          <w:lang w:val="en-CA"/>
        </w:rPr>
      </w:pPr>
    </w:p>
    <w:p w14:paraId="740FF0B9" w14:textId="77777777" w:rsidR="00B52D3C" w:rsidRPr="00007830" w:rsidRDefault="00B52D3C" w:rsidP="00B52D3C">
      <w:pPr>
        <w:shd w:val="clear" w:color="auto" w:fill="FFFFFF"/>
        <w:spacing w:after="0" w:line="240" w:lineRule="auto"/>
        <w:jc w:val="center"/>
        <w:rPr>
          <w:rFonts w:ascii="Arial" w:hAnsi="Arial" w:cs="Arial"/>
          <w:sz w:val="24"/>
          <w:szCs w:val="24"/>
          <w:lang w:val="en-CA"/>
        </w:rPr>
      </w:pPr>
      <w:bookmarkStart w:id="0" w:name="_Hlk152668151"/>
      <w:r>
        <w:rPr>
          <w:rFonts w:ascii="Arial" w:hAnsi="Arial" w:cs="Arial"/>
          <w:sz w:val="24"/>
          <w:szCs w:val="24"/>
          <w:lang w:val="en-CA"/>
        </w:rPr>
        <w:t>INFORMATION TEXT FOR</w:t>
      </w:r>
      <w:bookmarkEnd w:id="0"/>
      <w:r>
        <w:rPr>
          <w:rFonts w:ascii="Arial" w:hAnsi="Arial" w:cs="Arial"/>
          <w:sz w:val="24"/>
          <w:szCs w:val="24"/>
          <w:lang w:val="en-CA"/>
        </w:rPr>
        <w:t xml:space="preserve"> THE NOTICE </w:t>
      </w:r>
      <w:r w:rsidR="00FA2863">
        <w:rPr>
          <w:rFonts w:ascii="Arial" w:hAnsi="Arial" w:cs="Arial"/>
          <w:sz w:val="24"/>
          <w:szCs w:val="24"/>
          <w:lang w:val="en-CA"/>
        </w:rPr>
        <w:t>TO</w:t>
      </w:r>
    </w:p>
    <w:p w14:paraId="2292CCCA" w14:textId="77777777" w:rsidR="00B52D3C" w:rsidRPr="00007830" w:rsidRDefault="00B52D3C" w:rsidP="00B52D3C">
      <w:pPr>
        <w:shd w:val="clear" w:color="auto" w:fill="FFFFFF"/>
        <w:spacing w:after="0" w:line="240" w:lineRule="auto"/>
        <w:jc w:val="center"/>
        <w:rPr>
          <w:rFonts w:ascii="Arial" w:hAnsi="Arial" w:cs="Arial"/>
          <w:sz w:val="24"/>
          <w:szCs w:val="24"/>
          <w:lang w:val="en-CA"/>
        </w:rPr>
      </w:pPr>
      <w:r>
        <w:rPr>
          <w:rFonts w:ascii="Arial" w:hAnsi="Arial" w:cs="Arial"/>
          <w:sz w:val="24"/>
          <w:szCs w:val="24"/>
          <w:lang w:val="en-CA"/>
        </w:rPr>
        <w:t>VACAT</w:t>
      </w:r>
      <w:r w:rsidR="00FA2863">
        <w:rPr>
          <w:rFonts w:ascii="Arial" w:hAnsi="Arial" w:cs="Arial"/>
          <w:sz w:val="24"/>
          <w:szCs w:val="24"/>
          <w:lang w:val="en-CA"/>
        </w:rPr>
        <w:t>E</w:t>
      </w:r>
      <w:r>
        <w:rPr>
          <w:rFonts w:ascii="Arial" w:hAnsi="Arial" w:cs="Arial"/>
          <w:sz w:val="24"/>
          <w:szCs w:val="24"/>
          <w:lang w:val="en-CA"/>
        </w:rPr>
        <w:t xml:space="preserve"> THE </w:t>
      </w:r>
      <w:r w:rsidRPr="00007830">
        <w:rPr>
          <w:rFonts w:ascii="Arial" w:hAnsi="Arial" w:cs="Arial"/>
          <w:sz w:val="24"/>
          <w:szCs w:val="24"/>
          <w:lang w:val="en-CA"/>
        </w:rPr>
        <w:t>EXPROPRIAT</w:t>
      </w:r>
      <w:r>
        <w:rPr>
          <w:rFonts w:ascii="Arial" w:hAnsi="Arial" w:cs="Arial"/>
          <w:sz w:val="24"/>
          <w:szCs w:val="24"/>
          <w:lang w:val="en-CA"/>
        </w:rPr>
        <w:t>ED IMMOVABLE</w:t>
      </w:r>
    </w:p>
    <w:p w14:paraId="74C7244A" w14:textId="77777777" w:rsidR="00B52D3C" w:rsidRPr="00007830" w:rsidRDefault="00B52D3C" w:rsidP="00B52D3C">
      <w:pPr>
        <w:spacing w:after="0" w:line="240" w:lineRule="auto"/>
        <w:contextualSpacing/>
        <w:rPr>
          <w:rFonts w:ascii="Arial" w:hAnsi="Arial" w:cs="Arial"/>
          <w:sz w:val="24"/>
          <w:szCs w:val="24"/>
          <w:lang w:val="en-CA"/>
        </w:rPr>
      </w:pPr>
    </w:p>
    <w:p w14:paraId="16C832F5" w14:textId="77777777" w:rsidR="00B52D3C" w:rsidRPr="00007830" w:rsidRDefault="00B52D3C" w:rsidP="00B52D3C">
      <w:pPr>
        <w:spacing w:after="0" w:line="240" w:lineRule="auto"/>
        <w:contextualSpacing/>
        <w:rPr>
          <w:rFonts w:ascii="Arial" w:hAnsi="Arial" w:cs="Arial"/>
          <w:sz w:val="24"/>
          <w:szCs w:val="24"/>
          <w:lang w:val="en-CA"/>
        </w:rPr>
      </w:pPr>
    </w:p>
    <w:p w14:paraId="19578F16" w14:textId="77777777" w:rsidR="00B52D3C" w:rsidRPr="00007830" w:rsidRDefault="00B52D3C" w:rsidP="00B52D3C">
      <w:pPr>
        <w:spacing w:after="0" w:line="240" w:lineRule="auto"/>
        <w:contextualSpacing/>
        <w:jc w:val="both"/>
        <w:rPr>
          <w:rFonts w:ascii="Arial" w:hAnsi="Arial" w:cs="Arial"/>
          <w:sz w:val="24"/>
          <w:szCs w:val="24"/>
          <w:lang w:val="en-CA"/>
        </w:rPr>
      </w:pPr>
      <w:r w:rsidRPr="00007830">
        <w:rPr>
          <w:rFonts w:ascii="Arial" w:hAnsi="Arial" w:cs="Arial"/>
          <w:b/>
          <w:bCs/>
          <w:sz w:val="24"/>
          <w:szCs w:val="24"/>
          <w:lang w:val="en-CA"/>
        </w:rPr>
        <w:t xml:space="preserve">Information text established by the Minister </w:t>
      </w:r>
      <w:r>
        <w:rPr>
          <w:rFonts w:ascii="Arial" w:hAnsi="Arial" w:cs="Arial"/>
          <w:b/>
          <w:bCs/>
          <w:sz w:val="24"/>
          <w:szCs w:val="24"/>
          <w:lang w:val="en-CA"/>
        </w:rPr>
        <w:t>of Transport and Sustainable Mobility</w:t>
      </w:r>
    </w:p>
    <w:p w14:paraId="4F190DAB" w14:textId="77777777" w:rsidR="00B52D3C" w:rsidRDefault="00B52D3C" w:rsidP="00B52D3C">
      <w:pPr>
        <w:spacing w:after="0" w:line="240" w:lineRule="auto"/>
        <w:contextualSpacing/>
        <w:rPr>
          <w:rFonts w:ascii="Arial" w:hAnsi="Arial" w:cs="Arial"/>
          <w:sz w:val="24"/>
          <w:szCs w:val="24"/>
          <w:lang w:val="en-CA"/>
        </w:rPr>
      </w:pPr>
    </w:p>
    <w:p w14:paraId="0F2E2853" w14:textId="77777777" w:rsidR="00B52D3C" w:rsidRPr="00FA5CC4" w:rsidRDefault="00FA5CC4" w:rsidP="000B74F3">
      <w:pPr>
        <w:spacing w:after="0" w:line="240" w:lineRule="auto"/>
        <w:contextualSpacing/>
        <w:jc w:val="both"/>
        <w:rPr>
          <w:rFonts w:ascii="Arial" w:hAnsi="Arial" w:cs="Arial"/>
          <w:sz w:val="20"/>
          <w:szCs w:val="20"/>
          <w:lang w:val="en-CA"/>
        </w:rPr>
      </w:pPr>
      <w:r>
        <w:rPr>
          <w:rFonts w:ascii="Arial" w:hAnsi="Arial" w:cs="Arial"/>
          <w:i/>
          <w:sz w:val="20"/>
          <w:szCs w:val="20"/>
          <w:lang w:val="en-CA"/>
        </w:rPr>
        <w:t>(Insert</w:t>
      </w:r>
      <w:r w:rsidR="00B52D3C" w:rsidRPr="00FA5CC4">
        <w:rPr>
          <w:rFonts w:ascii="Arial" w:hAnsi="Arial" w:cs="Arial"/>
          <w:i/>
          <w:sz w:val="20"/>
          <w:szCs w:val="20"/>
          <w:lang w:val="en-CA"/>
        </w:rPr>
        <w:t xml:space="preserve"> the preamble text only if adaptations to the Act respecting expropriation are provided for by another Act.)</w:t>
      </w:r>
    </w:p>
    <w:p w14:paraId="78CDAB66" w14:textId="77777777" w:rsidR="00B52D3C" w:rsidRDefault="00B52D3C" w:rsidP="00B52D3C">
      <w:pPr>
        <w:spacing w:after="0" w:line="240" w:lineRule="auto"/>
        <w:contextualSpacing/>
        <w:rPr>
          <w:rFonts w:ascii="Arial" w:hAnsi="Arial" w:cs="Arial"/>
          <w:sz w:val="24"/>
          <w:szCs w:val="24"/>
          <w:lang w:val="en-CA"/>
        </w:rPr>
      </w:pPr>
    </w:p>
    <w:p w14:paraId="0535718D" w14:textId="77777777" w:rsidR="00B52D3C" w:rsidRDefault="00B52D3C" w:rsidP="00B52D3C">
      <w:pPr>
        <w:spacing w:after="0" w:line="240" w:lineRule="auto"/>
        <w:contextualSpacing/>
        <w:rPr>
          <w:rFonts w:ascii="Arial" w:hAnsi="Arial" w:cs="Arial"/>
          <w:sz w:val="24"/>
          <w:szCs w:val="24"/>
          <w:lang w:val="en-CA"/>
        </w:rPr>
      </w:pPr>
      <w:r>
        <w:rPr>
          <w:rFonts w:ascii="Arial" w:hAnsi="Arial" w:cs="Arial"/>
          <w:b/>
          <w:sz w:val="24"/>
          <w:szCs w:val="24"/>
          <w:lang w:val="en-CA"/>
        </w:rPr>
        <w:t>Preamble</w:t>
      </w:r>
    </w:p>
    <w:p w14:paraId="6E51EDAF" w14:textId="77777777" w:rsidR="00B52D3C" w:rsidRDefault="00B52D3C" w:rsidP="00B52D3C">
      <w:pPr>
        <w:spacing w:after="0" w:line="240" w:lineRule="auto"/>
        <w:contextualSpacing/>
        <w:rPr>
          <w:rFonts w:ascii="Arial" w:hAnsi="Arial" w:cs="Arial"/>
          <w:sz w:val="24"/>
          <w:szCs w:val="24"/>
          <w:lang w:val="en-CA"/>
        </w:rPr>
      </w:pPr>
    </w:p>
    <w:p w14:paraId="58184D02" w14:textId="77777777" w:rsidR="00B52D3C" w:rsidRDefault="001E4089" w:rsidP="00B52D3C">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sz w:val="24"/>
          <w:szCs w:val="24"/>
          <w:lang w:val="en-CA"/>
        </w:rPr>
        <w:t xml:space="preserve">[Note that this text must be read </w:t>
      </w:r>
      <w:proofErr w:type="gramStart"/>
      <w:r>
        <w:rPr>
          <w:rFonts w:ascii="Arial" w:hAnsi="Arial" w:cs="Arial"/>
          <w:sz w:val="24"/>
          <w:szCs w:val="24"/>
          <w:lang w:val="en-CA"/>
        </w:rPr>
        <w:t>taking into account</w:t>
      </w:r>
      <w:proofErr w:type="gramEnd"/>
      <w:r>
        <w:rPr>
          <w:rFonts w:ascii="Arial" w:hAnsi="Arial" w:cs="Arial"/>
          <w:sz w:val="24"/>
          <w:szCs w:val="24"/>
          <w:lang w:val="en-CA"/>
        </w:rPr>
        <w:t xml:space="preserve"> the adaptations required by the application of [</w:t>
      </w:r>
      <w:r>
        <w:rPr>
          <w:rFonts w:ascii="Arial" w:hAnsi="Arial" w:cs="Arial"/>
          <w:i/>
          <w:sz w:val="24"/>
          <w:szCs w:val="24"/>
          <w:lang w:val="en-CA"/>
        </w:rPr>
        <w:t>section / sections</w:t>
      </w:r>
      <w:r>
        <w:rPr>
          <w:rFonts w:ascii="Arial" w:hAnsi="Arial" w:cs="Arial"/>
          <w:sz w:val="24"/>
          <w:szCs w:val="24"/>
          <w:lang w:val="en-CA"/>
        </w:rPr>
        <w:t>] [</w:t>
      </w:r>
      <w:r>
        <w:rPr>
          <w:rFonts w:ascii="Arial" w:hAnsi="Arial" w:cs="Arial"/>
          <w:i/>
          <w:sz w:val="24"/>
          <w:szCs w:val="24"/>
          <w:lang w:val="en-CA"/>
        </w:rPr>
        <w:t>insert the section numbers</w:t>
      </w:r>
      <w:r>
        <w:rPr>
          <w:rFonts w:ascii="Arial" w:hAnsi="Arial" w:cs="Arial"/>
          <w:sz w:val="24"/>
          <w:szCs w:val="24"/>
          <w:lang w:val="en-CA"/>
        </w:rPr>
        <w:t>] of the [</w:t>
      </w:r>
      <w:r>
        <w:rPr>
          <w:rFonts w:ascii="Arial" w:hAnsi="Arial" w:cs="Arial"/>
          <w:i/>
          <w:sz w:val="24"/>
          <w:szCs w:val="24"/>
          <w:lang w:val="en-CA"/>
        </w:rPr>
        <w:t>insert the name of and reference to the Act</w:t>
      </w:r>
      <w:r>
        <w:rPr>
          <w:rFonts w:ascii="Arial" w:hAnsi="Arial" w:cs="Arial"/>
          <w:sz w:val="24"/>
          <w:szCs w:val="24"/>
          <w:lang w:val="en-CA"/>
        </w:rPr>
        <w:t>]. For additional information, it is advised you contact the expropriating party</w:t>
      </w:r>
      <w:r w:rsidR="00A73AD2">
        <w:rPr>
          <w:rFonts w:ascii="Arial" w:hAnsi="Arial" w:cs="Arial"/>
          <w:sz w:val="24"/>
          <w:szCs w:val="24"/>
          <w:lang w:val="en-CA"/>
        </w:rPr>
        <w:t>.</w:t>
      </w:r>
      <w:r>
        <w:rPr>
          <w:rFonts w:ascii="Arial" w:hAnsi="Arial" w:cs="Arial"/>
          <w:sz w:val="24"/>
          <w:szCs w:val="24"/>
          <w:lang w:val="en-CA"/>
        </w:rPr>
        <w:t>]</w:t>
      </w:r>
    </w:p>
    <w:p w14:paraId="374F1813" w14:textId="77777777" w:rsidR="00B52D3C" w:rsidRDefault="00B52D3C" w:rsidP="00B52D3C">
      <w:pPr>
        <w:pStyle w:val="Paragraphedeliste"/>
        <w:tabs>
          <w:tab w:val="left" w:pos="426"/>
        </w:tabs>
        <w:spacing w:after="0" w:line="240" w:lineRule="auto"/>
        <w:ind w:left="0"/>
        <w:jc w:val="both"/>
        <w:rPr>
          <w:rFonts w:ascii="Arial" w:hAnsi="Arial" w:cs="Arial"/>
          <w:sz w:val="24"/>
          <w:szCs w:val="24"/>
          <w:lang w:val="en-CA"/>
        </w:rPr>
      </w:pPr>
    </w:p>
    <w:p w14:paraId="705B5C47" w14:textId="77777777" w:rsidR="005A3EE4" w:rsidRDefault="00B52D3C" w:rsidP="00B52D3C">
      <w:pPr>
        <w:spacing w:after="0" w:line="240" w:lineRule="auto"/>
        <w:contextualSpacing/>
        <w:rPr>
          <w:rFonts w:ascii="Arial" w:hAnsi="Arial" w:cs="Arial"/>
          <w:b/>
          <w:sz w:val="24"/>
          <w:szCs w:val="24"/>
          <w:lang w:val="en-CA"/>
        </w:rPr>
      </w:pPr>
      <w:r>
        <w:rPr>
          <w:rFonts w:ascii="Arial" w:hAnsi="Arial" w:cs="Arial"/>
          <w:b/>
          <w:sz w:val="24"/>
          <w:szCs w:val="24"/>
          <w:lang w:val="en-CA"/>
        </w:rPr>
        <w:t>Documents</w:t>
      </w:r>
    </w:p>
    <w:p w14:paraId="7BF005A7" w14:textId="77777777" w:rsidR="00FA2863" w:rsidRPr="00D7536E" w:rsidRDefault="00FA2863" w:rsidP="00B52D3C">
      <w:pPr>
        <w:spacing w:after="0" w:line="240" w:lineRule="auto"/>
        <w:contextualSpacing/>
        <w:rPr>
          <w:rFonts w:ascii="Arial" w:hAnsi="Arial" w:cs="Arial"/>
          <w:sz w:val="24"/>
          <w:szCs w:val="24"/>
        </w:rPr>
      </w:pPr>
    </w:p>
    <w:p w14:paraId="4215CD3B" w14:textId="77777777" w:rsidR="005A3EE4" w:rsidRPr="00FA2863" w:rsidRDefault="00FA2863" w:rsidP="00761172">
      <w:pPr>
        <w:pStyle w:val="Paragraphedeliste"/>
        <w:numPr>
          <w:ilvl w:val="0"/>
          <w:numId w:val="8"/>
        </w:numPr>
        <w:tabs>
          <w:tab w:val="left" w:pos="426"/>
        </w:tabs>
        <w:spacing w:after="0" w:line="240" w:lineRule="auto"/>
        <w:jc w:val="both"/>
        <w:rPr>
          <w:rFonts w:ascii="Arial" w:hAnsi="Arial" w:cs="Arial"/>
          <w:sz w:val="24"/>
          <w:szCs w:val="24"/>
          <w:lang w:val="en-CA"/>
        </w:rPr>
      </w:pPr>
      <w:r w:rsidRPr="00FA2863">
        <w:rPr>
          <w:rFonts w:ascii="Arial" w:hAnsi="Arial" w:cs="Arial"/>
          <w:sz w:val="24"/>
          <w:szCs w:val="24"/>
          <w:lang w:val="en-CA"/>
        </w:rPr>
        <w:t>The notice to vacate the expropriated immovable must be accompa</w:t>
      </w:r>
      <w:r>
        <w:rPr>
          <w:rFonts w:ascii="Arial" w:hAnsi="Arial" w:cs="Arial"/>
          <w:sz w:val="24"/>
          <w:szCs w:val="24"/>
          <w:lang w:val="en-CA"/>
        </w:rPr>
        <w:t>nied</w:t>
      </w:r>
      <w:r w:rsidR="002231C2">
        <w:rPr>
          <w:rFonts w:ascii="Arial" w:hAnsi="Arial" w:cs="Arial"/>
          <w:sz w:val="24"/>
          <w:szCs w:val="24"/>
          <w:lang w:val="en-CA"/>
        </w:rPr>
        <w:t xml:space="preserve"> by</w:t>
      </w:r>
    </w:p>
    <w:p w14:paraId="596F2A1F" w14:textId="77777777" w:rsidR="005A3EE4" w:rsidRPr="00FA2863" w:rsidRDefault="005A3EE4" w:rsidP="005A3EE4">
      <w:pPr>
        <w:pStyle w:val="Paragraphedeliste"/>
        <w:spacing w:after="0" w:line="240" w:lineRule="auto"/>
        <w:ind w:left="360"/>
        <w:jc w:val="both"/>
        <w:rPr>
          <w:rFonts w:ascii="Arial" w:hAnsi="Arial" w:cs="Arial"/>
          <w:sz w:val="24"/>
          <w:szCs w:val="24"/>
          <w:lang w:val="en-CA"/>
        </w:rPr>
      </w:pPr>
    </w:p>
    <w:p w14:paraId="18AFD15D" w14:textId="77777777" w:rsidR="00461F19" w:rsidRPr="003258B6" w:rsidRDefault="00461F19" w:rsidP="00461F19">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(1)  an extract from the cadastre of Québec showing the expropriated immovable if the expropriated right concerns a whole lot situated in a territory that has been the subject of a cadastral renewal or, in a</w:t>
      </w:r>
      <w:r>
        <w:rPr>
          <w:rFonts w:ascii="Arial" w:hAnsi="Arial" w:cs="Arial"/>
          <w:sz w:val="24"/>
          <w:szCs w:val="24"/>
          <w:lang w:val="en-CA"/>
        </w:rPr>
        <w:t>ny</w:t>
      </w:r>
      <w:r w:rsidRPr="003258B6">
        <w:rPr>
          <w:rFonts w:ascii="Arial" w:hAnsi="Arial" w:cs="Arial"/>
          <w:sz w:val="24"/>
          <w:szCs w:val="24"/>
          <w:lang w:val="en-CA"/>
        </w:rPr>
        <w:t xml:space="preserve"> other case, </w:t>
      </w:r>
      <w:r>
        <w:rPr>
          <w:rFonts w:ascii="Arial" w:hAnsi="Arial" w:cs="Arial"/>
          <w:sz w:val="24"/>
          <w:szCs w:val="24"/>
          <w:lang w:val="en-CA"/>
        </w:rPr>
        <w:t xml:space="preserve">by </w:t>
      </w:r>
      <w:r w:rsidRPr="003258B6">
        <w:rPr>
          <w:rFonts w:ascii="Arial" w:hAnsi="Arial" w:cs="Arial"/>
          <w:sz w:val="24"/>
          <w:szCs w:val="24"/>
          <w:lang w:val="en-CA"/>
        </w:rPr>
        <w:t xml:space="preserve">a plan of the expropriated immovable signed by a land </w:t>
      </w:r>
      <w:proofErr w:type="gramStart"/>
      <w:r w:rsidRPr="003258B6">
        <w:rPr>
          <w:rFonts w:ascii="Arial" w:hAnsi="Arial" w:cs="Arial"/>
          <w:sz w:val="24"/>
          <w:szCs w:val="24"/>
          <w:lang w:val="en-CA"/>
        </w:rPr>
        <w:t>surveyor;</w:t>
      </w:r>
      <w:proofErr w:type="gramEnd"/>
    </w:p>
    <w:p w14:paraId="2BFF980E" w14:textId="77777777" w:rsidR="00461F19" w:rsidRPr="003258B6" w:rsidRDefault="00461F19" w:rsidP="00461F19">
      <w:pPr>
        <w:pStyle w:val="Paragraphedeliste"/>
        <w:spacing w:after="0" w:line="240" w:lineRule="auto"/>
        <w:ind w:left="360"/>
        <w:jc w:val="both"/>
        <w:rPr>
          <w:rFonts w:ascii="Arial" w:hAnsi="Arial" w:cs="Arial"/>
          <w:sz w:val="24"/>
          <w:szCs w:val="24"/>
          <w:lang w:val="en-CA"/>
        </w:rPr>
      </w:pPr>
    </w:p>
    <w:p w14:paraId="07791E91" w14:textId="77777777" w:rsidR="00461F19" w:rsidRPr="003258B6" w:rsidRDefault="00461F19" w:rsidP="00461F19">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w:t>
      </w:r>
      <w:r>
        <w:rPr>
          <w:rFonts w:ascii="Arial" w:hAnsi="Arial" w:cs="Arial"/>
          <w:sz w:val="24"/>
          <w:szCs w:val="24"/>
          <w:lang w:val="en-CA"/>
        </w:rPr>
        <w:t>2)</w:t>
      </w:r>
      <w:r w:rsidRPr="003258B6">
        <w:rPr>
          <w:rFonts w:ascii="Arial" w:hAnsi="Arial" w:cs="Arial"/>
          <w:sz w:val="24"/>
          <w:szCs w:val="24"/>
          <w:lang w:val="en-CA"/>
        </w:rPr>
        <w:t xml:space="preserve">   the expropriating party’s initial detailed declaration, which at a minimum indicates </w:t>
      </w:r>
      <w:r w:rsidR="00F6478D">
        <w:rPr>
          <w:rFonts w:ascii="Arial" w:hAnsi="Arial" w:cs="Arial"/>
          <w:sz w:val="24"/>
          <w:szCs w:val="24"/>
          <w:lang w:val="en-CA"/>
        </w:rPr>
        <w:t>an</w:t>
      </w:r>
      <w:r w:rsidRPr="003258B6">
        <w:rPr>
          <w:rFonts w:ascii="Arial" w:hAnsi="Arial" w:cs="Arial"/>
          <w:sz w:val="24"/>
          <w:szCs w:val="24"/>
          <w:lang w:val="en-CA"/>
        </w:rPr>
        <w:t xml:space="preserve"> </w:t>
      </w:r>
      <w:r w:rsidR="002C7751">
        <w:rPr>
          <w:rFonts w:ascii="Arial" w:hAnsi="Arial" w:cs="Arial"/>
          <w:sz w:val="24"/>
          <w:szCs w:val="24"/>
          <w:lang w:val="en-CA"/>
        </w:rPr>
        <w:t xml:space="preserve">amount at least equal to three months of rent if the residence of the </w:t>
      </w:r>
      <w:r w:rsidR="002C7751" w:rsidRPr="00B0716E">
        <w:rPr>
          <w:rFonts w:ascii="Arial" w:hAnsi="Arial" w:cs="Arial"/>
          <w:sz w:val="24"/>
          <w:szCs w:val="24"/>
          <w:lang w:val="en-CA"/>
        </w:rPr>
        <w:t xml:space="preserve">lessee or occupant </w:t>
      </w:r>
      <w:r w:rsidR="002C7751">
        <w:rPr>
          <w:rFonts w:ascii="Arial" w:hAnsi="Arial" w:cs="Arial"/>
          <w:sz w:val="24"/>
          <w:szCs w:val="24"/>
          <w:lang w:val="en-CA"/>
        </w:rPr>
        <w:t>in</w:t>
      </w:r>
      <w:r w:rsidR="002C7751" w:rsidRPr="00B0716E">
        <w:rPr>
          <w:rFonts w:ascii="Arial" w:hAnsi="Arial" w:cs="Arial"/>
          <w:sz w:val="24"/>
          <w:szCs w:val="24"/>
          <w:lang w:val="en-CA"/>
        </w:rPr>
        <w:t xml:space="preserve"> good faith is part of the expropriated immovable</w:t>
      </w:r>
      <w:r w:rsidRPr="003258B6">
        <w:rPr>
          <w:rFonts w:ascii="Arial" w:hAnsi="Arial" w:cs="Arial"/>
          <w:sz w:val="24"/>
          <w:szCs w:val="24"/>
          <w:lang w:val="en-CA"/>
        </w:rPr>
        <w:t>;</w:t>
      </w:r>
      <w:r>
        <w:rPr>
          <w:rFonts w:ascii="Arial" w:hAnsi="Arial" w:cs="Arial"/>
          <w:sz w:val="24"/>
          <w:szCs w:val="24"/>
          <w:lang w:val="en-CA"/>
        </w:rPr>
        <w:t xml:space="preserve"> and </w:t>
      </w:r>
    </w:p>
    <w:p w14:paraId="4C964D1C" w14:textId="77777777" w:rsidR="00461F19" w:rsidRPr="003258B6" w:rsidRDefault="00461F19" w:rsidP="00461F19">
      <w:pPr>
        <w:pStyle w:val="Paragraphedeliste"/>
        <w:spacing w:after="0" w:line="240" w:lineRule="auto"/>
        <w:ind w:left="360"/>
        <w:jc w:val="both"/>
        <w:rPr>
          <w:rFonts w:ascii="Arial" w:hAnsi="Arial" w:cs="Arial"/>
          <w:sz w:val="24"/>
          <w:szCs w:val="24"/>
          <w:lang w:val="en-CA"/>
        </w:rPr>
      </w:pPr>
    </w:p>
    <w:p w14:paraId="3D18F9FF" w14:textId="77777777" w:rsidR="005A3EE4" w:rsidRPr="00461F19" w:rsidRDefault="00461F19" w:rsidP="00461F19">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 xml:space="preserve">(3)   the </w:t>
      </w:r>
      <w:r w:rsidR="002C7751">
        <w:rPr>
          <w:rFonts w:ascii="Arial" w:hAnsi="Arial" w:cs="Arial"/>
          <w:sz w:val="24"/>
          <w:szCs w:val="24"/>
          <w:lang w:val="en-CA"/>
        </w:rPr>
        <w:t xml:space="preserve">response </w:t>
      </w:r>
      <w:r w:rsidRPr="003258B6">
        <w:rPr>
          <w:rFonts w:ascii="Arial" w:hAnsi="Arial" w:cs="Arial"/>
          <w:sz w:val="24"/>
          <w:szCs w:val="24"/>
          <w:lang w:val="en-CA"/>
        </w:rPr>
        <w:t xml:space="preserve">model established by the </w:t>
      </w:r>
      <w:r w:rsidR="00FA5CC4">
        <w:rPr>
          <w:rFonts w:ascii="Arial" w:hAnsi="Arial" w:cs="Arial"/>
          <w:sz w:val="24"/>
          <w:szCs w:val="24"/>
          <w:lang w:val="en-CA"/>
        </w:rPr>
        <w:t xml:space="preserve">Administrative </w:t>
      </w:r>
      <w:r w:rsidRPr="003258B6">
        <w:rPr>
          <w:rFonts w:ascii="Arial" w:hAnsi="Arial" w:cs="Arial"/>
          <w:sz w:val="24"/>
          <w:szCs w:val="24"/>
          <w:lang w:val="en-CA"/>
        </w:rPr>
        <w:t xml:space="preserve">Tribunal </w:t>
      </w:r>
      <w:r w:rsidR="00FA5CC4">
        <w:rPr>
          <w:rFonts w:ascii="Arial" w:hAnsi="Arial" w:cs="Arial"/>
          <w:sz w:val="24"/>
          <w:szCs w:val="24"/>
          <w:lang w:val="en-CA"/>
        </w:rPr>
        <w:t xml:space="preserve">of Québec </w:t>
      </w:r>
      <w:r w:rsidRPr="003258B6">
        <w:rPr>
          <w:rFonts w:ascii="Arial" w:hAnsi="Arial" w:cs="Arial"/>
          <w:sz w:val="24"/>
          <w:szCs w:val="24"/>
          <w:lang w:val="en-CA"/>
        </w:rPr>
        <w:t>and p</w:t>
      </w:r>
      <w:r w:rsidR="00E07931">
        <w:rPr>
          <w:rFonts w:ascii="Arial" w:hAnsi="Arial" w:cs="Arial"/>
          <w:sz w:val="24"/>
          <w:szCs w:val="24"/>
          <w:lang w:val="en-CA"/>
        </w:rPr>
        <w:t>ublished</w:t>
      </w:r>
      <w:r w:rsidRPr="003258B6">
        <w:rPr>
          <w:rFonts w:ascii="Arial" w:hAnsi="Arial" w:cs="Arial"/>
          <w:sz w:val="24"/>
          <w:szCs w:val="24"/>
          <w:lang w:val="en-CA"/>
        </w:rPr>
        <w:t xml:space="preserve"> on its website.</w:t>
      </w:r>
    </w:p>
    <w:p w14:paraId="023B88C7" w14:textId="77777777" w:rsidR="00761172" w:rsidRPr="00461F19" w:rsidRDefault="00761172" w:rsidP="005A3EE4">
      <w:pPr>
        <w:pStyle w:val="Paragraphedeliste"/>
        <w:spacing w:after="0" w:line="240" w:lineRule="auto"/>
        <w:ind w:left="0" w:firstLine="426"/>
        <w:jc w:val="both"/>
        <w:rPr>
          <w:rFonts w:ascii="Arial" w:hAnsi="Arial" w:cs="Arial"/>
          <w:sz w:val="24"/>
          <w:szCs w:val="24"/>
          <w:lang w:val="en-CA"/>
        </w:rPr>
      </w:pPr>
    </w:p>
    <w:p w14:paraId="40FAE54D" w14:textId="77777777" w:rsidR="00F00E57" w:rsidRPr="00F00E57" w:rsidRDefault="00F00E57" w:rsidP="00F00E57">
      <w:pPr>
        <w:pStyle w:val="Paragraphedeliste"/>
        <w:tabs>
          <w:tab w:val="left" w:pos="426"/>
        </w:tabs>
        <w:spacing w:after="0" w:line="240" w:lineRule="auto"/>
        <w:ind w:left="360"/>
        <w:jc w:val="both"/>
        <w:rPr>
          <w:rFonts w:ascii="Arial" w:hAnsi="Arial" w:cs="Arial"/>
          <w:sz w:val="24"/>
          <w:szCs w:val="24"/>
          <w:lang w:val="en-CA"/>
        </w:rPr>
      </w:pPr>
      <w:r w:rsidRPr="00F00E57">
        <w:rPr>
          <w:rFonts w:ascii="Arial" w:hAnsi="Arial" w:cs="Arial"/>
          <w:sz w:val="24"/>
          <w:szCs w:val="24"/>
          <w:lang w:val="en-CA"/>
        </w:rPr>
        <w:t>The rent corresponds,</w:t>
      </w:r>
    </w:p>
    <w:p w14:paraId="743B9EDA" w14:textId="77777777" w:rsidR="00F00E57" w:rsidRPr="00F00E57" w:rsidRDefault="00F00E57" w:rsidP="00F00E57">
      <w:pPr>
        <w:pStyle w:val="Paragraphedeliste"/>
        <w:spacing w:after="0" w:line="240" w:lineRule="auto"/>
        <w:ind w:firstLine="426"/>
        <w:jc w:val="both"/>
        <w:rPr>
          <w:rFonts w:ascii="Arial" w:hAnsi="Arial" w:cs="Arial"/>
          <w:sz w:val="24"/>
          <w:szCs w:val="24"/>
          <w:lang w:val="en-CA"/>
        </w:rPr>
      </w:pPr>
    </w:p>
    <w:p w14:paraId="2E4A06E9" w14:textId="47502D59" w:rsidR="00CF49A1" w:rsidRDefault="00F00E57" w:rsidP="00F00E57">
      <w:pPr>
        <w:pStyle w:val="Paragraphedeliste"/>
        <w:spacing w:after="0" w:line="240" w:lineRule="auto"/>
        <w:ind w:left="0" w:firstLine="426"/>
        <w:jc w:val="both"/>
        <w:rPr>
          <w:rFonts w:ascii="Arial" w:hAnsi="Arial" w:cs="Arial"/>
          <w:sz w:val="24"/>
          <w:szCs w:val="24"/>
          <w:lang w:val="en-CA"/>
        </w:rPr>
      </w:pPr>
      <w:r w:rsidRPr="00F00E57">
        <w:rPr>
          <w:rFonts w:ascii="Arial" w:hAnsi="Arial" w:cs="Arial"/>
          <w:sz w:val="24"/>
          <w:szCs w:val="24"/>
          <w:lang w:val="en-CA"/>
        </w:rPr>
        <w:t>(1) in the case of a lessee who is a person related</w:t>
      </w:r>
      <w:r w:rsidR="00C357DD">
        <w:rPr>
          <w:rFonts w:ascii="Arial" w:hAnsi="Arial" w:cs="Arial"/>
          <w:sz w:val="24"/>
          <w:szCs w:val="24"/>
          <w:lang w:val="en-CA"/>
        </w:rPr>
        <w:t>,</w:t>
      </w:r>
      <w:r w:rsidRPr="00F00E57">
        <w:rPr>
          <w:rFonts w:ascii="Arial" w:hAnsi="Arial" w:cs="Arial"/>
          <w:sz w:val="24"/>
          <w:szCs w:val="24"/>
          <w:lang w:val="en-CA"/>
        </w:rPr>
        <w:t xml:space="preserve"> within the meaning of the Taxation Act (</w:t>
      </w:r>
      <w:r>
        <w:rPr>
          <w:rFonts w:ascii="Arial" w:hAnsi="Arial" w:cs="Arial"/>
          <w:sz w:val="24"/>
          <w:szCs w:val="24"/>
          <w:lang w:val="en-CA"/>
        </w:rPr>
        <w:t>CQLR</w:t>
      </w:r>
      <w:r w:rsidR="007C62DE">
        <w:rPr>
          <w:rFonts w:ascii="Arial" w:hAnsi="Arial" w:cs="Arial"/>
          <w:sz w:val="24"/>
          <w:szCs w:val="24"/>
          <w:lang w:val="en-CA"/>
        </w:rPr>
        <w:t>,</w:t>
      </w:r>
      <w:r w:rsidR="00795DC8">
        <w:rPr>
          <w:rFonts w:ascii="Arial" w:hAnsi="Arial" w:cs="Arial"/>
          <w:sz w:val="24"/>
          <w:szCs w:val="24"/>
          <w:lang w:val="en-CA"/>
        </w:rPr>
        <w:t> </w:t>
      </w:r>
      <w:r w:rsidRPr="00F00E57">
        <w:rPr>
          <w:rFonts w:ascii="Arial" w:hAnsi="Arial" w:cs="Arial"/>
          <w:sz w:val="24"/>
          <w:szCs w:val="24"/>
          <w:lang w:val="en-CA"/>
        </w:rPr>
        <w:t>chapter</w:t>
      </w:r>
      <w:r w:rsidR="00795DC8">
        <w:rPr>
          <w:rFonts w:ascii="Arial" w:hAnsi="Arial" w:cs="Arial"/>
          <w:sz w:val="24"/>
          <w:szCs w:val="24"/>
          <w:lang w:val="en-CA"/>
        </w:rPr>
        <w:t> </w:t>
      </w:r>
      <w:r w:rsidRPr="00F00E57">
        <w:rPr>
          <w:rFonts w:ascii="Arial" w:hAnsi="Arial" w:cs="Arial"/>
          <w:sz w:val="24"/>
          <w:szCs w:val="24"/>
          <w:lang w:val="en-CA"/>
        </w:rPr>
        <w:t>I-3)</w:t>
      </w:r>
      <w:r w:rsidR="00C357DD">
        <w:rPr>
          <w:rFonts w:ascii="Arial" w:hAnsi="Arial" w:cs="Arial"/>
          <w:sz w:val="24"/>
          <w:szCs w:val="24"/>
          <w:lang w:val="en-CA"/>
        </w:rPr>
        <w:t>,</w:t>
      </w:r>
      <w:r w:rsidRPr="00F00E57">
        <w:rPr>
          <w:rFonts w:ascii="Arial" w:hAnsi="Arial" w:cs="Arial"/>
          <w:sz w:val="24"/>
          <w:szCs w:val="24"/>
          <w:lang w:val="en-CA"/>
        </w:rPr>
        <w:t xml:space="preserve"> to the holder of </w:t>
      </w:r>
      <w:r w:rsidR="007C62DE">
        <w:rPr>
          <w:rFonts w:ascii="Arial" w:hAnsi="Arial" w:cs="Arial"/>
          <w:sz w:val="24"/>
          <w:szCs w:val="24"/>
          <w:lang w:val="en-CA"/>
        </w:rPr>
        <w:t xml:space="preserve">a right in the leased immovable, </w:t>
      </w:r>
      <w:r w:rsidRPr="00F00E57">
        <w:rPr>
          <w:rFonts w:ascii="Arial" w:hAnsi="Arial" w:cs="Arial"/>
          <w:sz w:val="24"/>
          <w:szCs w:val="24"/>
          <w:lang w:val="en-CA"/>
        </w:rPr>
        <w:t xml:space="preserve">to the market’s average monthly rent for a rental that is equivalent to that of the leased or occupied immovable at the date of </w:t>
      </w:r>
      <w:proofErr w:type="gramStart"/>
      <w:r w:rsidRPr="00F00E57">
        <w:rPr>
          <w:rFonts w:ascii="Arial" w:hAnsi="Arial" w:cs="Arial"/>
          <w:sz w:val="24"/>
          <w:szCs w:val="24"/>
          <w:lang w:val="en-CA"/>
        </w:rPr>
        <w:t>expropriation</w:t>
      </w:r>
      <w:r>
        <w:rPr>
          <w:rFonts w:ascii="Arial" w:hAnsi="Arial" w:cs="Arial"/>
          <w:sz w:val="24"/>
          <w:szCs w:val="24"/>
          <w:lang w:val="en-CA"/>
        </w:rPr>
        <w:t>;</w:t>
      </w:r>
      <w:proofErr w:type="gramEnd"/>
    </w:p>
    <w:p w14:paraId="68F7D9E8" w14:textId="77777777" w:rsidR="007C62DE" w:rsidRDefault="007C62DE" w:rsidP="00F00E57">
      <w:pPr>
        <w:pStyle w:val="Paragraphedeliste"/>
        <w:spacing w:after="0" w:line="240" w:lineRule="auto"/>
        <w:ind w:left="0" w:firstLine="426"/>
        <w:jc w:val="both"/>
        <w:rPr>
          <w:rFonts w:ascii="Arial" w:hAnsi="Arial" w:cs="Arial"/>
          <w:sz w:val="24"/>
          <w:szCs w:val="24"/>
          <w:lang w:val="en-CA"/>
        </w:rPr>
      </w:pPr>
    </w:p>
    <w:p w14:paraId="076F7B24" w14:textId="77777777" w:rsidR="00F00E57" w:rsidRDefault="00F00E57" w:rsidP="00F00E57">
      <w:pPr>
        <w:pStyle w:val="Paragraphedeliste"/>
        <w:spacing w:after="0" w:line="240" w:lineRule="auto"/>
        <w:ind w:left="0" w:firstLine="426"/>
        <w:jc w:val="both"/>
        <w:rPr>
          <w:rFonts w:ascii="Arial" w:hAnsi="Arial" w:cs="Arial"/>
          <w:sz w:val="24"/>
          <w:szCs w:val="24"/>
          <w:lang w:val="en-CA"/>
        </w:rPr>
      </w:pPr>
      <w:r w:rsidRPr="007C62DE">
        <w:rPr>
          <w:rFonts w:ascii="Arial" w:hAnsi="Arial" w:cs="Arial"/>
          <w:sz w:val="24"/>
          <w:szCs w:val="24"/>
          <w:lang w:val="en-CA"/>
        </w:rPr>
        <w:lastRenderedPageBreak/>
        <w:t>(2) in the case</w:t>
      </w:r>
      <w:r w:rsidR="007C62DE" w:rsidRPr="007C62DE">
        <w:rPr>
          <w:rFonts w:ascii="Arial" w:hAnsi="Arial" w:cs="Arial"/>
          <w:sz w:val="24"/>
          <w:szCs w:val="24"/>
          <w:lang w:val="en-CA"/>
        </w:rPr>
        <w:t xml:space="preserve"> of an occupant in good faith, </w:t>
      </w:r>
      <w:r w:rsidR="007C62DE" w:rsidRPr="00F00E57">
        <w:rPr>
          <w:rFonts w:ascii="Arial" w:hAnsi="Arial" w:cs="Arial"/>
          <w:sz w:val="24"/>
          <w:szCs w:val="24"/>
          <w:lang w:val="en-CA"/>
        </w:rPr>
        <w:t>to the market’s average monthly rent for a rental that is equivalent to that of the leased or occupied immovable at the date of expropriation</w:t>
      </w:r>
      <w:r w:rsidR="007C62DE">
        <w:rPr>
          <w:rFonts w:ascii="Arial" w:hAnsi="Arial" w:cs="Arial"/>
          <w:sz w:val="24"/>
          <w:szCs w:val="24"/>
          <w:lang w:val="en-CA"/>
        </w:rPr>
        <w:t>; and</w:t>
      </w:r>
    </w:p>
    <w:p w14:paraId="5AD3D018" w14:textId="77777777" w:rsidR="00B16759" w:rsidRDefault="00B16759" w:rsidP="00F00E57">
      <w:pPr>
        <w:pStyle w:val="Paragraphedeliste"/>
        <w:spacing w:after="0" w:line="240" w:lineRule="auto"/>
        <w:ind w:left="0" w:firstLine="426"/>
        <w:jc w:val="both"/>
        <w:rPr>
          <w:rFonts w:ascii="Arial" w:hAnsi="Arial" w:cs="Arial"/>
          <w:sz w:val="24"/>
          <w:szCs w:val="24"/>
          <w:lang w:val="en-CA"/>
        </w:rPr>
      </w:pPr>
    </w:p>
    <w:p w14:paraId="0AE31585" w14:textId="77777777" w:rsidR="007C62DE" w:rsidRPr="007C62DE" w:rsidRDefault="007C62DE" w:rsidP="00F00E57">
      <w:pPr>
        <w:pStyle w:val="Paragraphedeliste"/>
        <w:spacing w:after="0" w:line="240" w:lineRule="auto"/>
        <w:ind w:left="0" w:firstLine="426"/>
        <w:jc w:val="both"/>
        <w:rPr>
          <w:rFonts w:ascii="Arial" w:eastAsia="Times New Roman" w:hAnsi="Arial" w:cs="Arial"/>
          <w:sz w:val="24"/>
          <w:szCs w:val="24"/>
          <w:lang w:val="en-CA"/>
        </w:rPr>
      </w:pPr>
      <w:r>
        <w:rPr>
          <w:rFonts w:ascii="Arial" w:hAnsi="Arial" w:cs="Arial"/>
          <w:sz w:val="24"/>
          <w:szCs w:val="24"/>
          <w:lang w:val="en-CA"/>
        </w:rPr>
        <w:t xml:space="preserve">(3) </w:t>
      </w:r>
      <w:r w:rsidRPr="007C62DE">
        <w:rPr>
          <w:rFonts w:ascii="Arial" w:hAnsi="Arial" w:cs="Arial"/>
          <w:sz w:val="24"/>
          <w:szCs w:val="24"/>
          <w:lang w:val="en-CA"/>
        </w:rPr>
        <w:t>in any other case, to the monthly rent provided for in the contract of lease</w:t>
      </w:r>
      <w:r>
        <w:rPr>
          <w:rFonts w:ascii="Arial" w:hAnsi="Arial" w:cs="Arial"/>
          <w:sz w:val="24"/>
          <w:szCs w:val="24"/>
          <w:lang w:val="en-CA"/>
        </w:rPr>
        <w:t>.</w:t>
      </w:r>
    </w:p>
    <w:p w14:paraId="44BD38E7" w14:textId="77777777" w:rsidR="005A3EE4" w:rsidRPr="006647E9" w:rsidRDefault="005A3EE4" w:rsidP="005A3EE4">
      <w:pPr>
        <w:spacing w:after="0" w:line="240" w:lineRule="auto"/>
        <w:contextualSpacing/>
        <w:rPr>
          <w:rFonts w:ascii="Arial" w:hAnsi="Arial" w:cs="Arial"/>
          <w:sz w:val="24"/>
          <w:szCs w:val="24"/>
          <w:lang w:val="en-CA"/>
        </w:rPr>
      </w:pPr>
    </w:p>
    <w:p w14:paraId="2A3CC87E" w14:textId="77777777" w:rsidR="005A3EE4" w:rsidRDefault="006647E9" w:rsidP="005A3EE4">
      <w:pPr>
        <w:spacing w:after="0" w:line="240" w:lineRule="auto"/>
        <w:contextualSpacing/>
        <w:rPr>
          <w:rFonts w:ascii="Arial" w:hAnsi="Arial" w:cs="Arial"/>
          <w:b/>
          <w:bCs/>
          <w:sz w:val="24"/>
          <w:szCs w:val="24"/>
        </w:rPr>
      </w:pPr>
      <w:proofErr w:type="gramStart"/>
      <w:r>
        <w:rPr>
          <w:rFonts w:ascii="Arial" w:hAnsi="Arial" w:cs="Arial"/>
          <w:b/>
          <w:bCs/>
          <w:sz w:val="24"/>
          <w:szCs w:val="24"/>
        </w:rPr>
        <w:t>Important dates</w:t>
      </w:r>
      <w:proofErr w:type="gramEnd"/>
    </w:p>
    <w:p w14:paraId="78E443B1" w14:textId="77777777" w:rsidR="007C62DE" w:rsidRDefault="007C62DE" w:rsidP="005A3EE4">
      <w:pPr>
        <w:spacing w:after="0" w:line="240" w:lineRule="auto"/>
        <w:contextualSpacing/>
        <w:rPr>
          <w:rFonts w:ascii="Arial" w:hAnsi="Arial" w:cs="Arial"/>
          <w:b/>
          <w:bCs/>
          <w:sz w:val="24"/>
          <w:szCs w:val="24"/>
        </w:rPr>
      </w:pPr>
    </w:p>
    <w:p w14:paraId="6805C6CC" w14:textId="77777777" w:rsidR="007C62DE" w:rsidRPr="007C62DE" w:rsidRDefault="007C62DE" w:rsidP="007C62DE">
      <w:pPr>
        <w:pStyle w:val="Paragraphedeliste"/>
        <w:numPr>
          <w:ilvl w:val="0"/>
          <w:numId w:val="8"/>
        </w:numPr>
        <w:tabs>
          <w:tab w:val="left" w:pos="426"/>
        </w:tabs>
        <w:spacing w:after="0" w:line="240" w:lineRule="auto"/>
        <w:jc w:val="both"/>
        <w:rPr>
          <w:rFonts w:ascii="Arial" w:hAnsi="Arial" w:cs="Arial"/>
          <w:sz w:val="24"/>
          <w:szCs w:val="24"/>
          <w:lang w:val="en-CA"/>
        </w:rPr>
      </w:pPr>
      <w:r w:rsidRPr="007C62DE">
        <w:rPr>
          <w:rFonts w:ascii="Arial" w:hAnsi="Arial" w:cs="Arial"/>
          <w:sz w:val="24"/>
          <w:szCs w:val="24"/>
          <w:lang w:val="en-CA"/>
        </w:rPr>
        <w:t>The vacancy date is the date on which you must have vacated the expropriated immovable.</w:t>
      </w:r>
    </w:p>
    <w:p w14:paraId="40A876B9" w14:textId="77777777" w:rsidR="007C62DE" w:rsidRPr="007C62DE" w:rsidRDefault="007C62DE" w:rsidP="007C62DE">
      <w:pPr>
        <w:pStyle w:val="Paragraphedeliste"/>
        <w:spacing w:after="0" w:line="240" w:lineRule="auto"/>
        <w:ind w:left="0" w:firstLine="426"/>
        <w:jc w:val="both"/>
        <w:rPr>
          <w:rFonts w:ascii="Arial" w:hAnsi="Arial" w:cs="Arial"/>
          <w:sz w:val="24"/>
          <w:szCs w:val="24"/>
          <w:lang w:val="en-CA"/>
        </w:rPr>
      </w:pPr>
    </w:p>
    <w:p w14:paraId="19DF5F4A" w14:textId="77777777" w:rsidR="002B3EAB" w:rsidRPr="00AA2AC6" w:rsidRDefault="002B3EAB" w:rsidP="002B3EAB">
      <w:pPr>
        <w:pStyle w:val="Paragraphedeliste"/>
        <w:spacing w:after="0" w:line="240" w:lineRule="auto"/>
        <w:ind w:left="0" w:firstLine="426"/>
        <w:jc w:val="both"/>
        <w:rPr>
          <w:rFonts w:ascii="Arial" w:hAnsi="Arial" w:cs="Arial"/>
          <w:sz w:val="24"/>
          <w:szCs w:val="24"/>
          <w:lang w:val="en-CA"/>
        </w:rPr>
      </w:pPr>
      <w:r w:rsidRPr="00AA2AC6">
        <w:rPr>
          <w:rFonts w:ascii="Arial" w:hAnsi="Arial" w:cs="Arial"/>
          <w:sz w:val="24"/>
          <w:szCs w:val="24"/>
          <w:lang w:val="en-CA"/>
        </w:rPr>
        <w:t xml:space="preserve">The vacancy date entered on the </w:t>
      </w:r>
      <w:r>
        <w:rPr>
          <w:rFonts w:ascii="Arial" w:hAnsi="Arial" w:cs="Arial"/>
          <w:sz w:val="24"/>
          <w:szCs w:val="24"/>
          <w:lang w:val="en-CA"/>
        </w:rPr>
        <w:t>notice to vacate</w:t>
      </w:r>
      <w:r w:rsidR="00E07931">
        <w:rPr>
          <w:rFonts w:ascii="Arial" w:hAnsi="Arial" w:cs="Arial"/>
          <w:sz w:val="24"/>
          <w:szCs w:val="24"/>
          <w:lang w:val="en-CA"/>
        </w:rPr>
        <w:t xml:space="preserve"> the expropriated immovable</w:t>
      </w:r>
      <w:r w:rsidRPr="00AA2AC6">
        <w:rPr>
          <w:rFonts w:ascii="Arial" w:hAnsi="Arial" w:cs="Arial"/>
          <w:sz w:val="24"/>
          <w:szCs w:val="24"/>
          <w:lang w:val="en-CA"/>
        </w:rPr>
        <w:t xml:space="preserve"> cannot be earlier than the date that </w:t>
      </w:r>
      <w:proofErr w:type="gramStart"/>
      <w:r w:rsidRPr="00AA2AC6">
        <w:rPr>
          <w:rFonts w:ascii="Arial" w:hAnsi="Arial" w:cs="Arial"/>
          <w:sz w:val="24"/>
          <w:szCs w:val="24"/>
          <w:lang w:val="en-CA"/>
        </w:rPr>
        <w:t>is</w:t>
      </w:r>
      <w:proofErr w:type="gramEnd"/>
    </w:p>
    <w:p w14:paraId="295769AF" w14:textId="77777777" w:rsidR="002B3EAB" w:rsidRPr="00AA2AC6" w:rsidRDefault="002B3EAB" w:rsidP="002B3EAB">
      <w:pPr>
        <w:pStyle w:val="Paragraphedeliste"/>
        <w:spacing w:after="0" w:line="240" w:lineRule="auto"/>
        <w:ind w:left="0" w:firstLine="426"/>
        <w:jc w:val="both"/>
        <w:rPr>
          <w:rFonts w:ascii="Arial" w:hAnsi="Arial" w:cs="Arial"/>
          <w:sz w:val="24"/>
          <w:szCs w:val="24"/>
          <w:lang w:val="en-CA"/>
        </w:rPr>
      </w:pPr>
    </w:p>
    <w:p w14:paraId="197E2336" w14:textId="77777777" w:rsidR="002B3EAB" w:rsidRPr="00B0716E" w:rsidRDefault="002B3EAB" w:rsidP="002B3EAB">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 xml:space="preserve">(1)   six months after the date of expropriation, in </w:t>
      </w:r>
      <w:r w:rsidR="00B16759">
        <w:rPr>
          <w:rFonts w:ascii="Arial" w:hAnsi="Arial" w:cs="Arial"/>
          <w:sz w:val="24"/>
          <w:szCs w:val="24"/>
          <w:lang w:val="en-CA"/>
        </w:rPr>
        <w:t>the</w:t>
      </w:r>
      <w:r w:rsidRPr="00B0716E">
        <w:rPr>
          <w:rFonts w:ascii="Arial" w:hAnsi="Arial" w:cs="Arial"/>
          <w:sz w:val="24"/>
          <w:szCs w:val="24"/>
          <w:lang w:val="en-CA"/>
        </w:rPr>
        <w:t xml:space="preserve"> case where the residence of a lessee or occupant </w:t>
      </w:r>
      <w:r>
        <w:rPr>
          <w:rFonts w:ascii="Arial" w:hAnsi="Arial" w:cs="Arial"/>
          <w:sz w:val="24"/>
          <w:szCs w:val="24"/>
          <w:lang w:val="en-CA"/>
        </w:rPr>
        <w:t>in</w:t>
      </w:r>
      <w:r w:rsidRPr="00B0716E">
        <w:rPr>
          <w:rFonts w:ascii="Arial" w:hAnsi="Arial" w:cs="Arial"/>
          <w:sz w:val="24"/>
          <w:szCs w:val="24"/>
          <w:lang w:val="en-CA"/>
        </w:rPr>
        <w:t xml:space="preserve"> good faith is part of the expropriated </w:t>
      </w:r>
      <w:proofErr w:type="gramStart"/>
      <w:r w:rsidRPr="00B0716E">
        <w:rPr>
          <w:rFonts w:ascii="Arial" w:hAnsi="Arial" w:cs="Arial"/>
          <w:sz w:val="24"/>
          <w:szCs w:val="24"/>
          <w:lang w:val="en-CA"/>
        </w:rPr>
        <w:t>immovable;</w:t>
      </w:r>
      <w:proofErr w:type="gramEnd"/>
    </w:p>
    <w:p w14:paraId="171990C8" w14:textId="77777777" w:rsidR="002B3EAB" w:rsidRPr="00B0716E" w:rsidRDefault="002B3EAB" w:rsidP="002B3EAB">
      <w:pPr>
        <w:pStyle w:val="Paragraphedeliste"/>
        <w:spacing w:after="0" w:line="240" w:lineRule="auto"/>
        <w:ind w:left="0" w:firstLine="426"/>
        <w:jc w:val="both"/>
        <w:rPr>
          <w:rFonts w:ascii="Arial" w:hAnsi="Arial" w:cs="Arial"/>
          <w:sz w:val="24"/>
          <w:szCs w:val="24"/>
          <w:lang w:val="en-CA"/>
        </w:rPr>
      </w:pPr>
    </w:p>
    <w:p w14:paraId="4AD40B0B" w14:textId="77777777" w:rsidR="002B3EAB" w:rsidRDefault="002B3EAB" w:rsidP="002B3EAB">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(2)   two months after the date of expropriation, in the case of expropriation of a dismemberment of the right of ownership; or</w:t>
      </w:r>
    </w:p>
    <w:p w14:paraId="43B87C4A" w14:textId="77777777" w:rsidR="002B3EAB" w:rsidRPr="00B0716E" w:rsidRDefault="002B3EAB" w:rsidP="002B3EAB">
      <w:pPr>
        <w:pStyle w:val="Paragraphedeliste"/>
        <w:spacing w:after="0" w:line="240" w:lineRule="auto"/>
        <w:ind w:left="0" w:firstLine="426"/>
        <w:jc w:val="both"/>
        <w:rPr>
          <w:rFonts w:ascii="Arial" w:hAnsi="Arial" w:cs="Arial"/>
          <w:sz w:val="24"/>
          <w:szCs w:val="24"/>
          <w:lang w:val="en-CA"/>
        </w:rPr>
      </w:pPr>
    </w:p>
    <w:p w14:paraId="1784EDD0" w14:textId="77777777" w:rsidR="002B3EAB" w:rsidRPr="00B0716E" w:rsidRDefault="002B3EAB" w:rsidP="002B3EAB">
      <w:pPr>
        <w:pStyle w:val="Paragraphedeliste"/>
        <w:spacing w:after="0" w:line="240" w:lineRule="auto"/>
        <w:ind w:left="0" w:firstLine="426"/>
        <w:jc w:val="both"/>
        <w:rPr>
          <w:rFonts w:ascii="Arial" w:hAnsi="Arial" w:cs="Arial"/>
          <w:sz w:val="24"/>
          <w:szCs w:val="24"/>
          <w:lang w:val="en-CA"/>
        </w:rPr>
      </w:pPr>
      <w:r w:rsidRPr="00B0716E">
        <w:rPr>
          <w:rFonts w:ascii="Arial" w:hAnsi="Arial" w:cs="Arial"/>
          <w:sz w:val="24"/>
          <w:szCs w:val="24"/>
          <w:lang w:val="en-CA"/>
        </w:rPr>
        <w:t>(</w:t>
      </w:r>
      <w:r>
        <w:rPr>
          <w:rFonts w:ascii="Arial" w:hAnsi="Arial" w:cs="Arial"/>
          <w:sz w:val="24"/>
          <w:szCs w:val="24"/>
          <w:lang w:val="en-CA"/>
        </w:rPr>
        <w:t>3</w:t>
      </w:r>
      <w:r w:rsidRPr="00B0716E">
        <w:rPr>
          <w:rFonts w:ascii="Arial" w:hAnsi="Arial" w:cs="Arial"/>
          <w:sz w:val="24"/>
          <w:szCs w:val="24"/>
          <w:lang w:val="en-CA"/>
        </w:rPr>
        <w:t>) four months after the date of expropriation, in all other cases</w:t>
      </w:r>
      <w:r>
        <w:rPr>
          <w:rFonts w:ascii="Arial" w:hAnsi="Arial" w:cs="Arial"/>
          <w:sz w:val="24"/>
          <w:szCs w:val="24"/>
          <w:lang w:val="en-CA"/>
        </w:rPr>
        <w:t>.</w:t>
      </w:r>
    </w:p>
    <w:p w14:paraId="61A4109D" w14:textId="77777777" w:rsidR="002B3EAB" w:rsidRPr="00B0716E" w:rsidRDefault="002B3EAB" w:rsidP="002B3EAB">
      <w:pPr>
        <w:pStyle w:val="Paragraphedeliste"/>
        <w:spacing w:after="0" w:line="240" w:lineRule="auto"/>
        <w:rPr>
          <w:rFonts w:ascii="Arial" w:hAnsi="Arial" w:cs="Arial"/>
          <w:sz w:val="24"/>
          <w:szCs w:val="24"/>
          <w:lang w:val="en-CA"/>
        </w:rPr>
      </w:pPr>
    </w:p>
    <w:p w14:paraId="6E1E3EE2" w14:textId="77777777" w:rsidR="005A3EE4" w:rsidRPr="002B3EAB" w:rsidRDefault="002B3EAB" w:rsidP="005A3EE4">
      <w:pPr>
        <w:pStyle w:val="Paragraphedeliste"/>
        <w:spacing w:after="0" w:line="240" w:lineRule="auto"/>
        <w:ind w:left="0" w:firstLine="426"/>
        <w:jc w:val="both"/>
        <w:rPr>
          <w:rFonts w:ascii="Arial" w:hAnsi="Arial" w:cs="Arial"/>
          <w:sz w:val="24"/>
          <w:szCs w:val="24"/>
          <w:lang w:val="en-CA"/>
        </w:rPr>
      </w:pPr>
      <w:r w:rsidRPr="002B3864">
        <w:rPr>
          <w:rFonts w:ascii="Arial" w:hAnsi="Arial" w:cs="Arial"/>
          <w:sz w:val="24"/>
          <w:szCs w:val="24"/>
          <w:lang w:val="en-CA"/>
        </w:rPr>
        <w:t xml:space="preserve"> If that date </w:t>
      </w:r>
      <w:r w:rsidR="00B16759">
        <w:rPr>
          <w:rFonts w:ascii="Arial" w:hAnsi="Arial" w:cs="Arial"/>
          <w:sz w:val="24"/>
          <w:szCs w:val="24"/>
          <w:lang w:val="en-CA"/>
        </w:rPr>
        <w:t>is to</w:t>
      </w:r>
      <w:r w:rsidRPr="002B3864">
        <w:rPr>
          <w:rFonts w:ascii="Arial" w:hAnsi="Arial" w:cs="Arial"/>
          <w:sz w:val="24"/>
          <w:szCs w:val="24"/>
          <w:lang w:val="en-CA"/>
        </w:rPr>
        <w:t xml:space="preserve"> be changed, a notice of change of the vacancy date will be notified to you. If an earlier date is to be set, </w:t>
      </w:r>
      <w:r>
        <w:rPr>
          <w:rFonts w:ascii="Arial" w:hAnsi="Arial" w:cs="Arial"/>
          <w:sz w:val="24"/>
          <w:szCs w:val="24"/>
          <w:lang w:val="en-CA"/>
        </w:rPr>
        <w:t xml:space="preserve">the expropriating party will be required to have obtained your written </w:t>
      </w:r>
      <w:r w:rsidR="00FA5CC4">
        <w:rPr>
          <w:rFonts w:ascii="Arial" w:hAnsi="Arial" w:cs="Arial"/>
          <w:sz w:val="24"/>
          <w:szCs w:val="24"/>
          <w:lang w:val="en-CA"/>
        </w:rPr>
        <w:t xml:space="preserve">consent </w:t>
      </w:r>
      <w:r>
        <w:rPr>
          <w:rFonts w:ascii="Arial" w:hAnsi="Arial" w:cs="Arial"/>
          <w:sz w:val="24"/>
          <w:szCs w:val="24"/>
          <w:lang w:val="en-CA"/>
        </w:rPr>
        <w:t>along with that of the lessees and occupants in good faith of the expropriated immovable</w:t>
      </w:r>
      <w:r w:rsidRPr="002B3864">
        <w:rPr>
          <w:rFonts w:ascii="Arial" w:hAnsi="Arial" w:cs="Arial"/>
          <w:sz w:val="24"/>
          <w:szCs w:val="24"/>
          <w:lang w:val="en-CA"/>
        </w:rPr>
        <w:t>.</w:t>
      </w:r>
    </w:p>
    <w:p w14:paraId="195F5ADE" w14:textId="77777777" w:rsidR="005A3EE4" w:rsidRPr="002B3EAB"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A2DA660" w14:textId="77777777" w:rsidR="005A3EE4" w:rsidRPr="002B3EAB" w:rsidRDefault="002B3EAB" w:rsidP="005A3EE4">
      <w:pPr>
        <w:pStyle w:val="Paragraphedeliste"/>
        <w:tabs>
          <w:tab w:val="left" w:pos="426"/>
        </w:tabs>
        <w:spacing w:after="0" w:line="240" w:lineRule="auto"/>
        <w:ind w:left="0"/>
        <w:jc w:val="both"/>
        <w:rPr>
          <w:rFonts w:ascii="Arial" w:hAnsi="Arial" w:cs="Arial"/>
          <w:b/>
          <w:bCs/>
          <w:sz w:val="24"/>
          <w:szCs w:val="24"/>
          <w:lang w:val="en-CA"/>
        </w:rPr>
      </w:pPr>
      <w:r w:rsidRPr="002B3EAB">
        <w:rPr>
          <w:rFonts w:ascii="Arial" w:hAnsi="Arial" w:cs="Arial"/>
          <w:b/>
          <w:bCs/>
          <w:sz w:val="24"/>
          <w:szCs w:val="24"/>
          <w:lang w:val="en-CA"/>
        </w:rPr>
        <w:t>Registration of the notice of expropriation in the land register</w:t>
      </w:r>
    </w:p>
    <w:p w14:paraId="4454A5C3" w14:textId="77777777" w:rsidR="005A3EE4" w:rsidRPr="002B3EAB"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E681176" w14:textId="77777777" w:rsidR="005A3EE4" w:rsidRPr="00331067" w:rsidRDefault="002B3EAB"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2B3EAB">
        <w:rPr>
          <w:rFonts w:ascii="Arial" w:hAnsi="Arial" w:cs="Arial"/>
          <w:sz w:val="24"/>
          <w:szCs w:val="24"/>
          <w:lang w:val="en-CA"/>
        </w:rPr>
        <w:t xml:space="preserve">The expropriating party must, within 30 days after the date of expropriation, </w:t>
      </w:r>
      <w:r>
        <w:rPr>
          <w:rFonts w:ascii="Arial" w:hAnsi="Arial" w:cs="Arial"/>
          <w:sz w:val="24"/>
          <w:szCs w:val="24"/>
          <w:lang w:val="en-CA"/>
        </w:rPr>
        <w:t>have</w:t>
      </w:r>
      <w:r w:rsidRPr="002B3EAB">
        <w:rPr>
          <w:rFonts w:ascii="Arial" w:hAnsi="Arial" w:cs="Arial"/>
          <w:sz w:val="24"/>
          <w:szCs w:val="24"/>
          <w:lang w:val="en-CA"/>
        </w:rPr>
        <w:t xml:space="preserve"> the notice of expropriation and </w:t>
      </w:r>
      <w:r w:rsidR="00B16759">
        <w:rPr>
          <w:rFonts w:ascii="Arial" w:hAnsi="Arial" w:cs="Arial"/>
          <w:sz w:val="24"/>
          <w:szCs w:val="24"/>
          <w:lang w:val="en-CA"/>
        </w:rPr>
        <w:t xml:space="preserve">the </w:t>
      </w:r>
      <w:r>
        <w:rPr>
          <w:rFonts w:ascii="Arial" w:hAnsi="Arial" w:cs="Arial"/>
          <w:sz w:val="24"/>
          <w:szCs w:val="24"/>
          <w:lang w:val="en-CA"/>
        </w:rPr>
        <w:t xml:space="preserve">extract from the cadastre of Québec or </w:t>
      </w:r>
      <w:r w:rsidRPr="002B3EAB">
        <w:rPr>
          <w:rFonts w:ascii="Arial" w:hAnsi="Arial" w:cs="Arial"/>
          <w:sz w:val="24"/>
          <w:szCs w:val="24"/>
          <w:lang w:val="en-CA"/>
        </w:rPr>
        <w:t>the plan of the expropriated immovable, mentioned</w:t>
      </w:r>
      <w:r>
        <w:rPr>
          <w:rFonts w:ascii="Arial" w:hAnsi="Arial" w:cs="Arial"/>
          <w:sz w:val="24"/>
          <w:szCs w:val="24"/>
          <w:lang w:val="en-CA"/>
        </w:rPr>
        <w:t xml:space="preserve"> above, registered</w:t>
      </w:r>
      <w:r w:rsidR="00FA5CC4">
        <w:rPr>
          <w:rFonts w:ascii="Arial" w:hAnsi="Arial" w:cs="Arial"/>
          <w:sz w:val="24"/>
          <w:szCs w:val="24"/>
          <w:lang w:val="en-CA"/>
        </w:rPr>
        <w:t xml:space="preserve"> in the land register</w:t>
      </w:r>
      <w:r w:rsidR="005A3EE4" w:rsidRPr="002B3EAB">
        <w:rPr>
          <w:rFonts w:ascii="Arial" w:hAnsi="Arial" w:cs="Arial"/>
          <w:sz w:val="24"/>
          <w:szCs w:val="24"/>
          <w:lang w:val="en-CA"/>
        </w:rPr>
        <w:t xml:space="preserve">. </w:t>
      </w:r>
      <w:r w:rsidRPr="002B3EAB">
        <w:rPr>
          <w:rFonts w:ascii="Arial" w:hAnsi="Arial" w:cs="Arial"/>
          <w:sz w:val="24"/>
          <w:szCs w:val="24"/>
          <w:lang w:val="en-CA"/>
        </w:rPr>
        <w:t xml:space="preserve">If the expropriating party fails to </w:t>
      </w:r>
      <w:r w:rsidR="00FA5CC4">
        <w:rPr>
          <w:rFonts w:ascii="Arial" w:hAnsi="Arial" w:cs="Arial"/>
          <w:sz w:val="24"/>
          <w:szCs w:val="24"/>
          <w:lang w:val="en-CA"/>
        </w:rPr>
        <w:t>do so</w:t>
      </w:r>
      <w:r w:rsidRPr="002B3EAB">
        <w:rPr>
          <w:rFonts w:ascii="Arial" w:hAnsi="Arial" w:cs="Arial"/>
          <w:sz w:val="24"/>
          <w:szCs w:val="24"/>
          <w:lang w:val="en-CA"/>
        </w:rPr>
        <w:t>, any interested party</w:t>
      </w:r>
      <w:r>
        <w:rPr>
          <w:rFonts w:ascii="Arial" w:hAnsi="Arial" w:cs="Arial"/>
          <w:sz w:val="24"/>
          <w:szCs w:val="24"/>
          <w:lang w:val="en-CA"/>
        </w:rPr>
        <w:t>, which includes you,</w:t>
      </w:r>
      <w:r w:rsidRPr="002B3EAB">
        <w:rPr>
          <w:rFonts w:ascii="Arial" w:hAnsi="Arial" w:cs="Arial"/>
          <w:sz w:val="24"/>
          <w:szCs w:val="24"/>
          <w:lang w:val="en-CA"/>
        </w:rPr>
        <w:t xml:space="preserve"> may file </w:t>
      </w:r>
      <w:r>
        <w:rPr>
          <w:rFonts w:ascii="Arial" w:hAnsi="Arial" w:cs="Arial"/>
          <w:sz w:val="24"/>
          <w:szCs w:val="24"/>
          <w:lang w:val="en-CA"/>
        </w:rPr>
        <w:t xml:space="preserve">an application </w:t>
      </w:r>
      <w:r w:rsidRPr="002B3EAB">
        <w:rPr>
          <w:rFonts w:ascii="Arial" w:hAnsi="Arial" w:cs="Arial"/>
          <w:sz w:val="24"/>
          <w:szCs w:val="24"/>
          <w:lang w:val="en-CA"/>
        </w:rPr>
        <w:t>for cancellation of the registration of the notice of expropriation</w:t>
      </w:r>
      <w:r>
        <w:rPr>
          <w:rFonts w:ascii="Arial" w:hAnsi="Arial" w:cs="Arial"/>
          <w:sz w:val="24"/>
          <w:szCs w:val="24"/>
          <w:lang w:val="en-CA"/>
        </w:rPr>
        <w:t xml:space="preserve"> </w:t>
      </w:r>
      <w:r w:rsidR="007A79E9">
        <w:rPr>
          <w:rFonts w:ascii="Arial" w:hAnsi="Arial" w:cs="Arial"/>
          <w:sz w:val="24"/>
          <w:szCs w:val="24"/>
          <w:lang w:val="en-CA"/>
        </w:rPr>
        <w:t>in the office</w:t>
      </w:r>
      <w:r w:rsidRPr="002B3EAB">
        <w:rPr>
          <w:rFonts w:ascii="Arial" w:hAnsi="Arial" w:cs="Arial"/>
          <w:sz w:val="24"/>
          <w:szCs w:val="24"/>
          <w:lang w:val="en-CA"/>
        </w:rPr>
        <w:t xml:space="preserve"> of the competent court</w:t>
      </w:r>
      <w:r w:rsidR="005A3EE4" w:rsidRPr="002B3EAB">
        <w:rPr>
          <w:rFonts w:ascii="Arial" w:hAnsi="Arial" w:cs="Arial"/>
          <w:sz w:val="24"/>
          <w:szCs w:val="24"/>
          <w:lang w:val="en-CA"/>
        </w:rPr>
        <w:t xml:space="preserve">. </w:t>
      </w:r>
      <w:r w:rsidR="00331067">
        <w:rPr>
          <w:rFonts w:ascii="Arial" w:hAnsi="Arial" w:cs="Arial"/>
          <w:sz w:val="24"/>
          <w:szCs w:val="24"/>
          <w:lang w:val="en-CA"/>
        </w:rPr>
        <w:t>You must</w:t>
      </w:r>
      <w:r w:rsidR="00331067" w:rsidRPr="009A6710">
        <w:rPr>
          <w:rFonts w:ascii="Arial" w:hAnsi="Arial" w:cs="Arial"/>
          <w:sz w:val="24"/>
          <w:szCs w:val="24"/>
          <w:lang w:val="en-CA"/>
        </w:rPr>
        <w:t xml:space="preserve"> serve </w:t>
      </w:r>
      <w:r w:rsidR="00331067">
        <w:rPr>
          <w:rFonts w:ascii="Arial" w:hAnsi="Arial" w:cs="Arial"/>
          <w:sz w:val="24"/>
          <w:szCs w:val="24"/>
          <w:lang w:val="en-CA"/>
        </w:rPr>
        <w:t xml:space="preserve">the application on the expropriating party and the </w:t>
      </w:r>
      <w:r w:rsidR="00331067" w:rsidRPr="009A6710">
        <w:rPr>
          <w:rFonts w:ascii="Arial" w:hAnsi="Arial" w:cs="Arial"/>
          <w:sz w:val="24"/>
          <w:szCs w:val="24"/>
          <w:lang w:val="en-CA"/>
        </w:rPr>
        <w:t xml:space="preserve">Administrative Tribunal of Québec. </w:t>
      </w:r>
      <w:r w:rsidR="00FA5CC4">
        <w:rPr>
          <w:rFonts w:ascii="Arial" w:hAnsi="Arial" w:cs="Arial"/>
          <w:sz w:val="24"/>
          <w:szCs w:val="24"/>
          <w:lang w:val="en-CA"/>
        </w:rPr>
        <w:t>T</w:t>
      </w:r>
      <w:r w:rsidR="00331067" w:rsidRPr="009A6710">
        <w:rPr>
          <w:rFonts w:ascii="Arial" w:hAnsi="Arial" w:cs="Arial"/>
          <w:sz w:val="24"/>
          <w:szCs w:val="24"/>
          <w:lang w:val="en-CA"/>
        </w:rPr>
        <w:t xml:space="preserve">he application </w:t>
      </w:r>
      <w:r w:rsidR="00FA5CC4">
        <w:rPr>
          <w:rFonts w:ascii="Arial" w:hAnsi="Arial" w:cs="Arial"/>
          <w:sz w:val="24"/>
          <w:szCs w:val="24"/>
          <w:lang w:val="en-CA"/>
        </w:rPr>
        <w:t xml:space="preserve">must be filed by you </w:t>
      </w:r>
      <w:r w:rsidR="00331067" w:rsidRPr="009A6710">
        <w:rPr>
          <w:rFonts w:ascii="Arial" w:hAnsi="Arial" w:cs="Arial"/>
          <w:sz w:val="24"/>
          <w:szCs w:val="24"/>
          <w:lang w:val="en-CA"/>
        </w:rPr>
        <w:t xml:space="preserve">before a </w:t>
      </w:r>
      <w:bookmarkStart w:id="1" w:name="_Hlk152666290"/>
      <w:r w:rsidR="00331067" w:rsidRPr="00A620A9">
        <w:rPr>
          <w:rFonts w:ascii="Arial" w:hAnsi="Arial" w:cs="Arial"/>
          <w:iCs/>
          <w:sz w:val="24"/>
          <w:szCs w:val="24"/>
          <w:lang w:val="en-CA"/>
        </w:rPr>
        <w:t>notice of transfer of right</w:t>
      </w:r>
      <w:r w:rsidR="00331067" w:rsidRPr="009A6710">
        <w:rPr>
          <w:rFonts w:ascii="Arial" w:hAnsi="Arial" w:cs="Arial"/>
          <w:i/>
          <w:iCs/>
          <w:sz w:val="24"/>
          <w:szCs w:val="24"/>
          <w:lang w:val="en-CA"/>
        </w:rPr>
        <w:t> </w:t>
      </w:r>
      <w:bookmarkEnd w:id="1"/>
      <w:r w:rsidR="00331067">
        <w:rPr>
          <w:rFonts w:ascii="Arial" w:hAnsi="Arial" w:cs="Arial"/>
          <w:sz w:val="24"/>
          <w:szCs w:val="24"/>
          <w:lang w:val="en-CA"/>
        </w:rPr>
        <w:t>is registered in the land register</w:t>
      </w:r>
      <w:r w:rsidR="00331067" w:rsidRPr="009A6710">
        <w:rPr>
          <w:rFonts w:ascii="Arial" w:hAnsi="Arial" w:cs="Arial"/>
          <w:sz w:val="24"/>
          <w:szCs w:val="24"/>
          <w:lang w:val="en-CA"/>
        </w:rPr>
        <w:t>.</w:t>
      </w:r>
    </w:p>
    <w:p w14:paraId="7972E415" w14:textId="77777777" w:rsidR="006A14E8" w:rsidRPr="00331067" w:rsidRDefault="006A14E8" w:rsidP="009A179C">
      <w:pPr>
        <w:pStyle w:val="Paragraphedeliste"/>
        <w:tabs>
          <w:tab w:val="left" w:pos="426"/>
        </w:tabs>
        <w:spacing w:after="0" w:line="240" w:lineRule="auto"/>
        <w:ind w:left="0"/>
        <w:jc w:val="both"/>
        <w:rPr>
          <w:rFonts w:ascii="Arial" w:hAnsi="Arial" w:cs="Arial"/>
          <w:sz w:val="24"/>
          <w:szCs w:val="24"/>
          <w:lang w:val="en-CA"/>
        </w:rPr>
      </w:pPr>
    </w:p>
    <w:p w14:paraId="47A50286" w14:textId="77777777" w:rsidR="006A14E8" w:rsidRPr="002A7101" w:rsidRDefault="002A7101" w:rsidP="006A14E8">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If</w:t>
      </w:r>
      <w:r w:rsidRPr="00C779D1">
        <w:rPr>
          <w:rFonts w:ascii="Arial" w:hAnsi="Arial" w:cs="Arial"/>
          <w:sz w:val="24"/>
          <w:szCs w:val="24"/>
          <w:lang w:val="en-CA"/>
        </w:rPr>
        <w:t xml:space="preserve"> the notice of expropriation registered for an immovable is the subject of an application for cancellation, the expropriating party </w:t>
      </w:r>
      <w:r>
        <w:rPr>
          <w:rFonts w:ascii="Arial" w:hAnsi="Arial" w:cs="Arial"/>
          <w:sz w:val="24"/>
          <w:szCs w:val="24"/>
          <w:lang w:val="en-CA"/>
        </w:rPr>
        <w:t>cannot</w:t>
      </w:r>
      <w:r w:rsidRPr="00C779D1">
        <w:rPr>
          <w:rFonts w:ascii="Arial" w:hAnsi="Arial" w:cs="Arial"/>
          <w:sz w:val="24"/>
          <w:szCs w:val="24"/>
          <w:lang w:val="en-CA"/>
        </w:rPr>
        <w:t xml:space="preserve"> </w:t>
      </w:r>
      <w:r>
        <w:rPr>
          <w:rFonts w:ascii="Arial" w:hAnsi="Arial" w:cs="Arial"/>
          <w:sz w:val="24"/>
          <w:szCs w:val="24"/>
          <w:lang w:val="en-CA"/>
        </w:rPr>
        <w:t>have</w:t>
      </w:r>
      <w:r w:rsidRPr="00C779D1">
        <w:rPr>
          <w:rFonts w:ascii="Arial" w:hAnsi="Arial" w:cs="Arial"/>
          <w:sz w:val="24"/>
          <w:szCs w:val="24"/>
          <w:lang w:val="en-CA"/>
        </w:rPr>
        <w:t xml:space="preserve"> a </w:t>
      </w:r>
      <w:r w:rsidRPr="00A620A9">
        <w:rPr>
          <w:rFonts w:ascii="Arial" w:hAnsi="Arial" w:cs="Arial"/>
          <w:iCs/>
          <w:sz w:val="24"/>
          <w:szCs w:val="24"/>
          <w:lang w:val="en-CA"/>
        </w:rPr>
        <w:t>notice of transfer of right</w:t>
      </w:r>
      <w:r>
        <w:rPr>
          <w:rFonts w:ascii="Arial" w:hAnsi="Arial" w:cs="Arial"/>
          <w:iCs/>
          <w:sz w:val="24"/>
          <w:szCs w:val="24"/>
          <w:lang w:val="en-CA"/>
        </w:rPr>
        <w:t xml:space="preserve"> for the immovable</w:t>
      </w:r>
      <w:r w:rsidRPr="009A6710">
        <w:rPr>
          <w:rFonts w:ascii="Arial" w:hAnsi="Arial" w:cs="Arial"/>
          <w:i/>
          <w:iCs/>
          <w:sz w:val="24"/>
          <w:szCs w:val="24"/>
          <w:lang w:val="en-CA"/>
        </w:rPr>
        <w:t> </w:t>
      </w:r>
      <w:r>
        <w:rPr>
          <w:rFonts w:ascii="Arial" w:hAnsi="Arial" w:cs="Arial"/>
          <w:sz w:val="24"/>
          <w:szCs w:val="24"/>
          <w:lang w:val="en-CA"/>
        </w:rPr>
        <w:t>registered in the land register</w:t>
      </w:r>
      <w:r w:rsidRPr="00C779D1">
        <w:rPr>
          <w:rFonts w:ascii="Arial" w:hAnsi="Arial" w:cs="Arial"/>
          <w:sz w:val="24"/>
          <w:szCs w:val="24"/>
          <w:lang w:val="en-CA"/>
        </w:rPr>
        <w:t xml:space="preserve"> unless the interested person has discontinued their application</w:t>
      </w:r>
      <w:r w:rsidR="00FA5CC4">
        <w:rPr>
          <w:rFonts w:ascii="Arial" w:hAnsi="Arial" w:cs="Arial"/>
          <w:sz w:val="24"/>
          <w:szCs w:val="24"/>
          <w:lang w:val="en-CA"/>
        </w:rPr>
        <w:t>,</w:t>
      </w:r>
      <w:r w:rsidRPr="00C779D1">
        <w:rPr>
          <w:rFonts w:ascii="Arial" w:hAnsi="Arial" w:cs="Arial"/>
          <w:sz w:val="24"/>
          <w:szCs w:val="24"/>
          <w:lang w:val="en-CA"/>
        </w:rPr>
        <w:t xml:space="preserve"> or the judgment refusing the application for cancellation has become final.</w:t>
      </w:r>
    </w:p>
    <w:p w14:paraId="205EA320" w14:textId="77777777" w:rsidR="006A14E8" w:rsidRPr="002A7101" w:rsidRDefault="006A14E8" w:rsidP="006A14E8">
      <w:pPr>
        <w:pStyle w:val="Paragraphedeliste"/>
        <w:tabs>
          <w:tab w:val="left" w:pos="426"/>
        </w:tabs>
        <w:spacing w:after="0" w:line="240" w:lineRule="auto"/>
        <w:ind w:left="0"/>
        <w:jc w:val="both"/>
        <w:rPr>
          <w:rFonts w:ascii="Arial" w:hAnsi="Arial" w:cs="Arial"/>
          <w:sz w:val="24"/>
          <w:szCs w:val="24"/>
          <w:lang w:val="en-CA"/>
        </w:rPr>
      </w:pPr>
    </w:p>
    <w:p w14:paraId="69A4D14C" w14:textId="77777777" w:rsidR="008365E7" w:rsidRDefault="00100570" w:rsidP="006A14E8">
      <w:pPr>
        <w:pStyle w:val="Paragraphedeliste"/>
        <w:spacing w:after="0" w:line="240" w:lineRule="auto"/>
        <w:ind w:left="0" w:firstLine="426"/>
        <w:jc w:val="both"/>
        <w:rPr>
          <w:rFonts w:ascii="Arial" w:hAnsi="Arial" w:cs="Arial"/>
          <w:sz w:val="24"/>
          <w:szCs w:val="24"/>
          <w:lang w:val="en-CA"/>
        </w:rPr>
      </w:pPr>
      <w:r w:rsidRPr="00F83656">
        <w:rPr>
          <w:rFonts w:ascii="Arial" w:hAnsi="Arial" w:cs="Arial"/>
          <w:sz w:val="24"/>
          <w:szCs w:val="24"/>
          <w:lang w:val="en-CA"/>
        </w:rPr>
        <w:lastRenderedPageBreak/>
        <w:t xml:space="preserve">As part of the expropriation indemnity proceeding and within six months after registration in the land register of a </w:t>
      </w:r>
      <w:r w:rsidRPr="00A620A9">
        <w:rPr>
          <w:rFonts w:ascii="Arial" w:hAnsi="Arial" w:cs="Arial"/>
          <w:iCs/>
          <w:sz w:val="24"/>
          <w:szCs w:val="24"/>
          <w:lang w:val="en-CA"/>
        </w:rPr>
        <w:t>notice of transfer of right</w:t>
      </w:r>
      <w:r w:rsidRPr="00F83656">
        <w:rPr>
          <w:rFonts w:ascii="Arial" w:hAnsi="Arial" w:cs="Arial"/>
          <w:sz w:val="24"/>
          <w:szCs w:val="24"/>
          <w:lang w:val="en-CA"/>
        </w:rPr>
        <w:t xml:space="preserve"> in contravention of the first paragraph, you may apply to the Administrative Tribunal of Québec for damages in reparation for </w:t>
      </w:r>
      <w:r w:rsidR="000541EC">
        <w:rPr>
          <w:rFonts w:ascii="Arial" w:hAnsi="Arial" w:cs="Arial"/>
          <w:sz w:val="24"/>
          <w:szCs w:val="24"/>
          <w:lang w:val="en-CA"/>
        </w:rPr>
        <w:t>any</w:t>
      </w:r>
      <w:r w:rsidRPr="00F83656">
        <w:rPr>
          <w:rFonts w:ascii="Arial" w:hAnsi="Arial" w:cs="Arial"/>
          <w:sz w:val="24"/>
          <w:szCs w:val="24"/>
          <w:lang w:val="en-CA"/>
        </w:rPr>
        <w:t xml:space="preserve"> injury resulting from the registration. You are required to notify the application to the expropriating party.</w:t>
      </w:r>
    </w:p>
    <w:p w14:paraId="72FE462B" w14:textId="77777777" w:rsidR="008365E7" w:rsidRDefault="008365E7" w:rsidP="006A14E8">
      <w:pPr>
        <w:pStyle w:val="Paragraphedeliste"/>
        <w:spacing w:after="0" w:line="240" w:lineRule="auto"/>
        <w:ind w:left="0" w:firstLine="426"/>
        <w:jc w:val="both"/>
        <w:rPr>
          <w:rFonts w:ascii="Arial" w:hAnsi="Arial" w:cs="Arial"/>
          <w:sz w:val="24"/>
          <w:szCs w:val="24"/>
          <w:lang w:val="en-CA"/>
        </w:rPr>
      </w:pPr>
    </w:p>
    <w:p w14:paraId="1FD6DF9A" w14:textId="77777777" w:rsidR="00A71F45" w:rsidRPr="00100570" w:rsidRDefault="008365E7" w:rsidP="00A71F45">
      <w:pPr>
        <w:tabs>
          <w:tab w:val="left" w:pos="426"/>
        </w:tabs>
        <w:spacing w:after="0" w:line="240" w:lineRule="auto"/>
        <w:contextualSpacing/>
        <w:jc w:val="both"/>
        <w:rPr>
          <w:rFonts w:ascii="Arial" w:hAnsi="Arial" w:cs="Arial"/>
          <w:b/>
          <w:bCs/>
          <w:sz w:val="24"/>
          <w:szCs w:val="24"/>
          <w:lang w:val="en-CA"/>
        </w:rPr>
      </w:pPr>
      <w:r>
        <w:rPr>
          <w:rFonts w:ascii="Arial" w:hAnsi="Arial" w:cs="Arial"/>
          <w:b/>
          <w:bCs/>
          <w:sz w:val="24"/>
          <w:szCs w:val="24"/>
          <w:lang w:val="en-CA"/>
        </w:rPr>
        <w:t>Provisional indemnity</w:t>
      </w:r>
    </w:p>
    <w:p w14:paraId="114CD3B7" w14:textId="77777777" w:rsidR="00A71F45" w:rsidRPr="00100570" w:rsidRDefault="00A71F45" w:rsidP="005A3EE4">
      <w:pPr>
        <w:tabs>
          <w:tab w:val="left" w:pos="426"/>
        </w:tabs>
        <w:spacing w:after="0" w:line="240" w:lineRule="auto"/>
        <w:contextualSpacing/>
        <w:jc w:val="both"/>
        <w:rPr>
          <w:rFonts w:ascii="Arial" w:hAnsi="Arial" w:cs="Arial"/>
          <w:sz w:val="24"/>
          <w:szCs w:val="24"/>
          <w:lang w:val="en-CA"/>
        </w:rPr>
      </w:pPr>
    </w:p>
    <w:p w14:paraId="4B62D2DF" w14:textId="77777777" w:rsidR="005A3EE4" w:rsidRPr="008365E7" w:rsidRDefault="008365E7"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8365E7">
        <w:rPr>
          <w:rFonts w:ascii="Arial" w:hAnsi="Arial" w:cs="Arial"/>
          <w:sz w:val="24"/>
          <w:szCs w:val="24"/>
          <w:lang w:val="en-CA"/>
        </w:rPr>
        <w:t xml:space="preserve">The </w:t>
      </w:r>
      <w:r w:rsidRPr="0086796C">
        <w:rPr>
          <w:rFonts w:ascii="Arial" w:hAnsi="Arial" w:cs="Arial"/>
          <w:sz w:val="24"/>
          <w:szCs w:val="24"/>
          <w:lang w:val="en-CA"/>
        </w:rPr>
        <w:t xml:space="preserve">expropriating party determines the initial provisional indemnity to which </w:t>
      </w:r>
      <w:r>
        <w:rPr>
          <w:rFonts w:ascii="Arial" w:hAnsi="Arial" w:cs="Arial"/>
          <w:sz w:val="24"/>
          <w:szCs w:val="24"/>
          <w:lang w:val="en-CA"/>
        </w:rPr>
        <w:t xml:space="preserve">you are </w:t>
      </w:r>
      <w:r w:rsidRPr="0086796C">
        <w:rPr>
          <w:rFonts w:ascii="Arial" w:hAnsi="Arial" w:cs="Arial"/>
          <w:sz w:val="24"/>
          <w:szCs w:val="24"/>
          <w:lang w:val="en-CA"/>
        </w:rPr>
        <w:t xml:space="preserve">entitled. </w:t>
      </w:r>
      <w:r w:rsidRPr="00402C3F">
        <w:rPr>
          <w:rFonts w:ascii="Arial" w:hAnsi="Arial" w:cs="Arial"/>
          <w:sz w:val="24"/>
          <w:szCs w:val="24"/>
          <w:lang w:val="en-CA"/>
        </w:rPr>
        <w:t xml:space="preserve">The indemnity </w:t>
      </w:r>
      <w:r>
        <w:rPr>
          <w:rFonts w:ascii="Arial" w:hAnsi="Arial" w:cs="Arial"/>
          <w:sz w:val="24"/>
          <w:szCs w:val="24"/>
          <w:lang w:val="en-CA"/>
        </w:rPr>
        <w:t xml:space="preserve">is </w:t>
      </w:r>
      <w:r w:rsidRPr="00402C3F">
        <w:rPr>
          <w:rFonts w:ascii="Arial" w:hAnsi="Arial" w:cs="Arial"/>
          <w:sz w:val="24"/>
          <w:szCs w:val="24"/>
          <w:lang w:val="en-CA"/>
        </w:rPr>
        <w:t xml:space="preserve">an amount at least equal to </w:t>
      </w:r>
      <w:r>
        <w:rPr>
          <w:rFonts w:ascii="Arial" w:hAnsi="Arial" w:cs="Arial"/>
          <w:sz w:val="24"/>
          <w:szCs w:val="24"/>
          <w:lang w:val="en-CA"/>
        </w:rPr>
        <w:t>three months of rent when your residence is part of the expropriated immovable</w:t>
      </w:r>
      <w:r w:rsidR="005A3EE4" w:rsidRPr="008365E7">
        <w:rPr>
          <w:rFonts w:ascii="Arial" w:hAnsi="Arial" w:cs="Arial"/>
          <w:sz w:val="24"/>
          <w:szCs w:val="24"/>
          <w:lang w:val="en-CA"/>
        </w:rPr>
        <w:t>.</w:t>
      </w:r>
    </w:p>
    <w:p w14:paraId="2940821D" w14:textId="77777777" w:rsidR="005A3EE4" w:rsidRPr="008365E7"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2ACC68DB" w14:textId="1B7EC64B" w:rsidR="005A3EE4" w:rsidRPr="00FD2A6E" w:rsidRDefault="008365E7" w:rsidP="005A3EE4">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 xml:space="preserve">A notice </w:t>
      </w:r>
      <w:r w:rsidRPr="009546EE">
        <w:rPr>
          <w:rFonts w:ascii="Arial" w:hAnsi="Arial" w:cs="Arial"/>
          <w:sz w:val="24"/>
          <w:szCs w:val="24"/>
          <w:lang w:val="en-CA"/>
        </w:rPr>
        <w:t>[</w:t>
      </w:r>
      <w:r>
        <w:rPr>
          <w:rFonts w:ascii="Arial" w:hAnsi="Arial" w:cs="Arial"/>
          <w:i/>
          <w:iCs/>
          <w:sz w:val="24"/>
          <w:szCs w:val="24"/>
          <w:lang w:val="en-CA"/>
        </w:rPr>
        <w:t>i</w:t>
      </w:r>
      <w:r w:rsidRPr="009546EE">
        <w:rPr>
          <w:rFonts w:ascii="Arial" w:hAnsi="Arial" w:cs="Arial"/>
          <w:i/>
          <w:iCs/>
          <w:sz w:val="24"/>
          <w:szCs w:val="24"/>
          <w:lang w:val="en-CA"/>
        </w:rPr>
        <w:t>s / </w:t>
      </w:r>
      <w:r>
        <w:rPr>
          <w:rFonts w:ascii="Arial" w:hAnsi="Arial" w:cs="Arial"/>
          <w:i/>
          <w:iCs/>
          <w:sz w:val="24"/>
          <w:szCs w:val="24"/>
          <w:lang w:val="en-CA"/>
        </w:rPr>
        <w:t>will be</w:t>
      </w:r>
      <w:r w:rsidRPr="009546EE">
        <w:rPr>
          <w:rFonts w:ascii="Arial" w:hAnsi="Arial" w:cs="Arial"/>
          <w:sz w:val="24"/>
          <w:szCs w:val="24"/>
          <w:lang w:val="en-CA"/>
        </w:rPr>
        <w:t>]</w:t>
      </w:r>
      <w:r>
        <w:rPr>
          <w:rFonts w:ascii="Arial" w:hAnsi="Arial" w:cs="Arial"/>
          <w:sz w:val="24"/>
          <w:szCs w:val="24"/>
          <w:lang w:val="en-CA"/>
        </w:rPr>
        <w:t xml:space="preserve"> notified to you indicating the</w:t>
      </w:r>
      <w:r w:rsidRPr="009546EE">
        <w:rPr>
          <w:rFonts w:ascii="Arial" w:hAnsi="Arial" w:cs="Arial"/>
          <w:sz w:val="24"/>
          <w:szCs w:val="24"/>
          <w:lang w:val="en-CA"/>
        </w:rPr>
        <w:t xml:space="preserve"> amount </w:t>
      </w:r>
      <w:r>
        <w:rPr>
          <w:rFonts w:ascii="Arial" w:hAnsi="Arial" w:cs="Arial"/>
          <w:sz w:val="24"/>
          <w:szCs w:val="24"/>
          <w:lang w:val="en-CA"/>
        </w:rPr>
        <w:t xml:space="preserve">of the </w:t>
      </w:r>
      <w:r w:rsidRPr="009546EE">
        <w:rPr>
          <w:rFonts w:ascii="Arial" w:hAnsi="Arial" w:cs="Arial"/>
          <w:sz w:val="24"/>
          <w:szCs w:val="24"/>
          <w:lang w:val="en-CA"/>
        </w:rPr>
        <w:t>initial provisional indemnity</w:t>
      </w:r>
      <w:r>
        <w:rPr>
          <w:rFonts w:ascii="Arial" w:hAnsi="Arial" w:cs="Arial"/>
          <w:sz w:val="24"/>
          <w:szCs w:val="24"/>
          <w:lang w:val="en-CA"/>
        </w:rPr>
        <w:t xml:space="preserve"> the expropriating party has determined</w:t>
      </w:r>
      <w:r w:rsidRPr="008365E7">
        <w:rPr>
          <w:rFonts w:ascii="Arial" w:hAnsi="Arial" w:cs="Arial"/>
          <w:sz w:val="24"/>
          <w:szCs w:val="24"/>
          <w:lang w:val="en-CA"/>
        </w:rPr>
        <w:t xml:space="preserve"> or stating that you are not entitled to any amount as an initial provisional indemnity</w:t>
      </w:r>
      <w:r>
        <w:rPr>
          <w:rFonts w:ascii="Arial" w:hAnsi="Arial" w:cs="Arial"/>
          <w:sz w:val="24"/>
          <w:szCs w:val="24"/>
          <w:lang w:val="en-CA"/>
        </w:rPr>
        <w:t xml:space="preserve">. If applicable, the amount </w:t>
      </w:r>
      <w:r w:rsidRPr="009546EE">
        <w:rPr>
          <w:rFonts w:ascii="Arial" w:hAnsi="Arial" w:cs="Arial"/>
          <w:sz w:val="24"/>
          <w:szCs w:val="24"/>
          <w:lang w:val="en-CA"/>
        </w:rPr>
        <w:t>[</w:t>
      </w:r>
      <w:r>
        <w:rPr>
          <w:rFonts w:ascii="Arial" w:hAnsi="Arial" w:cs="Arial"/>
          <w:i/>
          <w:iCs/>
          <w:sz w:val="24"/>
          <w:szCs w:val="24"/>
          <w:lang w:val="en-CA"/>
        </w:rPr>
        <w:t>i</w:t>
      </w:r>
      <w:r w:rsidRPr="009546EE">
        <w:rPr>
          <w:rFonts w:ascii="Arial" w:hAnsi="Arial" w:cs="Arial"/>
          <w:i/>
          <w:iCs/>
          <w:sz w:val="24"/>
          <w:szCs w:val="24"/>
          <w:lang w:val="en-CA"/>
        </w:rPr>
        <w:t>s / </w:t>
      </w:r>
      <w:r>
        <w:rPr>
          <w:rFonts w:ascii="Arial" w:hAnsi="Arial" w:cs="Arial"/>
          <w:i/>
          <w:iCs/>
          <w:sz w:val="24"/>
          <w:szCs w:val="24"/>
          <w:lang w:val="en-CA"/>
        </w:rPr>
        <w:t>will be</w:t>
      </w:r>
      <w:r w:rsidRPr="009546EE">
        <w:rPr>
          <w:rFonts w:ascii="Arial" w:hAnsi="Arial" w:cs="Arial"/>
          <w:sz w:val="24"/>
          <w:szCs w:val="24"/>
          <w:lang w:val="en-CA"/>
        </w:rPr>
        <w:t>]</w:t>
      </w:r>
      <w:r>
        <w:rPr>
          <w:rFonts w:ascii="Arial" w:hAnsi="Arial" w:cs="Arial"/>
          <w:sz w:val="24"/>
          <w:szCs w:val="24"/>
          <w:lang w:val="en-CA"/>
        </w:rPr>
        <w:t xml:space="preserve"> broken down </w:t>
      </w:r>
      <w:proofErr w:type="gramStart"/>
      <w:r w:rsidR="003D0A55">
        <w:rPr>
          <w:rFonts w:ascii="Arial" w:hAnsi="Arial" w:cs="Arial"/>
          <w:sz w:val="24"/>
          <w:szCs w:val="24"/>
          <w:lang w:val="en-CA"/>
        </w:rPr>
        <w:t>on the basis of</w:t>
      </w:r>
      <w:proofErr w:type="gramEnd"/>
      <w:r>
        <w:rPr>
          <w:rFonts w:ascii="Arial" w:hAnsi="Arial" w:cs="Arial"/>
          <w:sz w:val="24"/>
          <w:szCs w:val="24"/>
          <w:lang w:val="en-CA"/>
        </w:rPr>
        <w:t xml:space="preserve"> the applicable compensation items set out in the Act respecting expropriation </w:t>
      </w:r>
      <w:r w:rsidRPr="009546EE">
        <w:rPr>
          <w:rFonts w:ascii="Arial" w:hAnsi="Arial" w:cs="Arial"/>
          <w:sz w:val="24"/>
          <w:szCs w:val="24"/>
          <w:lang w:val="en-CA"/>
        </w:rPr>
        <w:t>(</w:t>
      </w:r>
      <w:r w:rsidR="00795DC8">
        <w:rPr>
          <w:rFonts w:ascii="Arial" w:hAnsi="Arial" w:cs="Arial"/>
          <w:sz w:val="24"/>
          <w:szCs w:val="24"/>
          <w:lang w:val="en-CA"/>
        </w:rPr>
        <w:t>CQLR, chapter E</w:t>
      </w:r>
      <w:r w:rsidR="00795DC8">
        <w:rPr>
          <w:rFonts w:ascii="Arial" w:hAnsi="Arial" w:cs="Arial"/>
          <w:sz w:val="24"/>
          <w:szCs w:val="24"/>
          <w:lang w:val="en-CA"/>
        </w:rPr>
        <w:noBreakHyphen/>
        <w:t>25</w:t>
      </w:r>
      <w:r>
        <w:rPr>
          <w:rFonts w:ascii="Arial" w:hAnsi="Arial" w:cs="Arial"/>
          <w:sz w:val="24"/>
          <w:szCs w:val="24"/>
          <w:lang w:val="en-CA"/>
        </w:rPr>
        <w:t>).</w:t>
      </w:r>
    </w:p>
    <w:p w14:paraId="7EDF569F" w14:textId="77777777" w:rsidR="005A3EE4" w:rsidRPr="008365E7"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590B1363" w14:textId="77777777" w:rsidR="005A3EE4" w:rsidRPr="00FD2A6E" w:rsidRDefault="00FD2A6E"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FD2A6E">
        <w:rPr>
          <w:rFonts w:ascii="Arial" w:hAnsi="Arial" w:cs="Arial"/>
          <w:sz w:val="24"/>
          <w:szCs w:val="24"/>
          <w:lang w:val="en-CA"/>
        </w:rPr>
        <w:t xml:space="preserve">At any time before </w:t>
      </w:r>
      <w:r w:rsidRPr="004861EA">
        <w:rPr>
          <w:rFonts w:ascii="Arial" w:hAnsi="Arial" w:cs="Arial"/>
          <w:sz w:val="24"/>
          <w:szCs w:val="24"/>
          <w:lang w:val="en-CA"/>
        </w:rPr>
        <w:t>the application for determination of the final indemnity as part of the expropriation indemnity proceeding is taken under advisement, you may request the expropriating party to determine an additional provisional indemnity to allow you to continue your activities until payment of the final indemnity without the activities being jeopardized</w:t>
      </w:r>
      <w:r w:rsidR="005A3EE4" w:rsidRPr="00FD2A6E">
        <w:rPr>
          <w:rFonts w:ascii="Arial" w:hAnsi="Arial" w:cs="Arial"/>
          <w:sz w:val="24"/>
          <w:szCs w:val="24"/>
          <w:lang w:val="en-CA"/>
        </w:rPr>
        <w:t>.</w:t>
      </w:r>
      <w:r w:rsidR="00225706" w:rsidRPr="00FD2A6E">
        <w:rPr>
          <w:rFonts w:ascii="Arial" w:hAnsi="Arial" w:cs="Arial"/>
          <w:sz w:val="24"/>
          <w:szCs w:val="24"/>
          <w:lang w:val="en-CA"/>
        </w:rPr>
        <w:t xml:space="preserve"> </w:t>
      </w:r>
    </w:p>
    <w:p w14:paraId="18F3A019" w14:textId="77777777" w:rsidR="005A3EE4" w:rsidRPr="00FD2A6E" w:rsidRDefault="005A3EE4" w:rsidP="005A3EE4">
      <w:pPr>
        <w:tabs>
          <w:tab w:val="left" w:pos="426"/>
        </w:tabs>
        <w:spacing w:after="0" w:line="240" w:lineRule="auto"/>
        <w:contextualSpacing/>
        <w:jc w:val="both"/>
        <w:rPr>
          <w:rFonts w:ascii="Arial" w:hAnsi="Arial" w:cs="Arial"/>
          <w:sz w:val="24"/>
          <w:szCs w:val="24"/>
          <w:lang w:val="en-CA"/>
        </w:rPr>
      </w:pPr>
    </w:p>
    <w:p w14:paraId="55519E78" w14:textId="77777777" w:rsidR="005A3EE4" w:rsidRPr="00FD2A6E" w:rsidRDefault="00FD2A6E" w:rsidP="005A3EE4">
      <w:pPr>
        <w:pStyle w:val="Paragraphedeliste"/>
        <w:spacing w:after="0" w:line="240" w:lineRule="auto"/>
        <w:ind w:left="0" w:firstLine="426"/>
        <w:jc w:val="both"/>
        <w:rPr>
          <w:rFonts w:ascii="Arial" w:hAnsi="Arial" w:cs="Arial"/>
          <w:sz w:val="24"/>
          <w:szCs w:val="24"/>
          <w:lang w:val="en-CA"/>
        </w:rPr>
      </w:pPr>
      <w:r w:rsidRPr="00FD2A6E">
        <w:rPr>
          <w:rFonts w:ascii="Arial" w:hAnsi="Arial" w:cs="Arial"/>
          <w:sz w:val="24"/>
          <w:szCs w:val="24"/>
          <w:lang w:val="en-CA"/>
        </w:rPr>
        <w:t xml:space="preserve">However, </w:t>
      </w:r>
      <w:r w:rsidRPr="00540045">
        <w:rPr>
          <w:rFonts w:ascii="Arial" w:hAnsi="Arial" w:cs="Arial"/>
          <w:sz w:val="24"/>
          <w:szCs w:val="24"/>
          <w:lang w:val="en-CA"/>
        </w:rPr>
        <w:t xml:space="preserve">in the case of discontinuance of an enterprise’s operations, the purpose of the additional provisional indemnity is instead to allow </w:t>
      </w:r>
      <w:r>
        <w:rPr>
          <w:rFonts w:ascii="Arial" w:hAnsi="Arial" w:cs="Arial"/>
          <w:sz w:val="24"/>
          <w:szCs w:val="24"/>
          <w:lang w:val="en-CA"/>
        </w:rPr>
        <w:t>you</w:t>
      </w:r>
      <w:r w:rsidRPr="00540045">
        <w:rPr>
          <w:rFonts w:ascii="Arial" w:hAnsi="Arial" w:cs="Arial"/>
          <w:sz w:val="24"/>
          <w:szCs w:val="24"/>
          <w:lang w:val="en-CA"/>
        </w:rPr>
        <w:t xml:space="preserve"> to pay the expenses related to th</w:t>
      </w:r>
      <w:r w:rsidR="003D0A55">
        <w:rPr>
          <w:rFonts w:ascii="Arial" w:hAnsi="Arial" w:cs="Arial"/>
          <w:sz w:val="24"/>
          <w:szCs w:val="24"/>
          <w:lang w:val="en-CA"/>
        </w:rPr>
        <w:t>e</w:t>
      </w:r>
      <w:r w:rsidRPr="00540045">
        <w:rPr>
          <w:rFonts w:ascii="Arial" w:hAnsi="Arial" w:cs="Arial"/>
          <w:sz w:val="24"/>
          <w:szCs w:val="24"/>
          <w:lang w:val="en-CA"/>
        </w:rPr>
        <w:t xml:space="preserve"> discontinuance</w:t>
      </w:r>
      <w:r w:rsidR="005A3EE4" w:rsidRPr="00FD2A6E">
        <w:rPr>
          <w:rFonts w:ascii="Arial" w:hAnsi="Arial" w:cs="Arial"/>
          <w:sz w:val="24"/>
          <w:szCs w:val="24"/>
          <w:lang w:val="en-CA"/>
        </w:rPr>
        <w:t>.</w:t>
      </w:r>
    </w:p>
    <w:p w14:paraId="3739550F" w14:textId="77777777" w:rsidR="005A3EE4" w:rsidRPr="00FD2A6E" w:rsidRDefault="005A3EE4" w:rsidP="005A3EE4">
      <w:pPr>
        <w:tabs>
          <w:tab w:val="left" w:pos="426"/>
        </w:tabs>
        <w:spacing w:after="0" w:line="240" w:lineRule="auto"/>
        <w:contextualSpacing/>
        <w:jc w:val="both"/>
        <w:rPr>
          <w:rFonts w:ascii="Arial" w:hAnsi="Arial" w:cs="Arial"/>
          <w:sz w:val="24"/>
          <w:szCs w:val="24"/>
          <w:lang w:val="en-CA"/>
        </w:rPr>
      </w:pPr>
    </w:p>
    <w:p w14:paraId="2D80F6C5" w14:textId="77777777" w:rsidR="005A3EE4" w:rsidRPr="00FD2A6E" w:rsidRDefault="00FD2A6E" w:rsidP="005A3EE4">
      <w:pPr>
        <w:pStyle w:val="Paragraphedeliste"/>
        <w:spacing w:after="0" w:line="240" w:lineRule="auto"/>
        <w:ind w:left="0" w:firstLine="426"/>
        <w:jc w:val="both"/>
        <w:rPr>
          <w:rFonts w:ascii="Arial" w:hAnsi="Arial" w:cs="Arial"/>
          <w:sz w:val="24"/>
          <w:szCs w:val="24"/>
          <w:lang w:val="en-CA"/>
        </w:rPr>
      </w:pPr>
      <w:r w:rsidRPr="00FD2A6E">
        <w:rPr>
          <w:rFonts w:ascii="Arial" w:hAnsi="Arial" w:cs="Arial"/>
          <w:sz w:val="24"/>
          <w:szCs w:val="24"/>
          <w:lang w:val="en-CA"/>
        </w:rPr>
        <w:t xml:space="preserve">Your request </w:t>
      </w:r>
      <w:r>
        <w:rPr>
          <w:rFonts w:ascii="Arial" w:hAnsi="Arial" w:cs="Arial"/>
          <w:sz w:val="24"/>
          <w:szCs w:val="24"/>
          <w:lang w:val="en-CA"/>
        </w:rPr>
        <w:t xml:space="preserve">seeking to obtain an additional provisional indemnity must </w:t>
      </w:r>
      <w:r w:rsidR="00B16759">
        <w:rPr>
          <w:rFonts w:ascii="Arial" w:hAnsi="Arial" w:cs="Arial"/>
          <w:sz w:val="24"/>
          <w:szCs w:val="24"/>
          <w:lang w:val="en-CA"/>
        </w:rPr>
        <w:t>specify</w:t>
      </w:r>
      <w:r>
        <w:rPr>
          <w:rFonts w:ascii="Arial" w:hAnsi="Arial" w:cs="Arial"/>
          <w:sz w:val="24"/>
          <w:szCs w:val="24"/>
          <w:lang w:val="en-CA"/>
        </w:rPr>
        <w:t xml:space="preserve"> the amount of the</w:t>
      </w:r>
      <w:r w:rsidR="00B16759">
        <w:rPr>
          <w:rFonts w:ascii="Arial" w:hAnsi="Arial" w:cs="Arial"/>
          <w:sz w:val="24"/>
          <w:szCs w:val="24"/>
          <w:lang w:val="en-CA"/>
        </w:rPr>
        <w:t xml:space="preserve"> request</w:t>
      </w:r>
      <w:r>
        <w:rPr>
          <w:rFonts w:ascii="Arial" w:hAnsi="Arial" w:cs="Arial"/>
          <w:sz w:val="24"/>
          <w:szCs w:val="24"/>
          <w:lang w:val="en-CA"/>
        </w:rPr>
        <w:t xml:space="preserve">. The amount must be broken down </w:t>
      </w:r>
      <w:proofErr w:type="gramStart"/>
      <w:r>
        <w:rPr>
          <w:rFonts w:ascii="Arial" w:hAnsi="Arial" w:cs="Arial"/>
          <w:sz w:val="24"/>
          <w:szCs w:val="24"/>
          <w:lang w:val="en-CA"/>
        </w:rPr>
        <w:t>on the basis of</w:t>
      </w:r>
      <w:proofErr w:type="gramEnd"/>
      <w:r>
        <w:rPr>
          <w:rFonts w:ascii="Arial" w:hAnsi="Arial" w:cs="Arial"/>
          <w:sz w:val="24"/>
          <w:szCs w:val="24"/>
          <w:lang w:val="en-CA"/>
        </w:rPr>
        <w:t xml:space="preserve"> the following applicable compensation items and the request must </w:t>
      </w:r>
      <w:r w:rsidR="003D0A55">
        <w:rPr>
          <w:rFonts w:ascii="Arial" w:hAnsi="Arial" w:cs="Arial"/>
          <w:sz w:val="24"/>
          <w:szCs w:val="24"/>
          <w:lang w:val="en-CA"/>
        </w:rPr>
        <w:t>be accompanied by</w:t>
      </w:r>
      <w:r>
        <w:rPr>
          <w:rFonts w:ascii="Arial" w:hAnsi="Arial" w:cs="Arial"/>
          <w:sz w:val="24"/>
          <w:szCs w:val="24"/>
          <w:lang w:val="en-CA"/>
        </w:rPr>
        <w:t xml:space="preserve"> the documents justifying the amount:</w:t>
      </w:r>
    </w:p>
    <w:p w14:paraId="4787A0A2" w14:textId="77777777" w:rsidR="005A3EE4" w:rsidRPr="00FD2A6E" w:rsidRDefault="005A3EE4" w:rsidP="005A3EE4">
      <w:pPr>
        <w:tabs>
          <w:tab w:val="left" w:pos="426"/>
        </w:tabs>
        <w:spacing w:after="0" w:line="240" w:lineRule="auto"/>
        <w:contextualSpacing/>
        <w:jc w:val="both"/>
        <w:rPr>
          <w:rFonts w:ascii="Arial" w:hAnsi="Arial" w:cs="Arial"/>
          <w:sz w:val="24"/>
          <w:szCs w:val="24"/>
          <w:lang w:val="en-CA"/>
        </w:rPr>
      </w:pPr>
    </w:p>
    <w:p w14:paraId="392A421D" w14:textId="77777777" w:rsidR="005A3EE4" w:rsidRPr="00FD2A6E" w:rsidRDefault="00FA2863" w:rsidP="005A3EE4">
      <w:pPr>
        <w:pStyle w:val="Paragraphedeliste"/>
        <w:spacing w:after="0" w:line="240" w:lineRule="auto"/>
        <w:ind w:left="0" w:firstLine="426"/>
        <w:jc w:val="both"/>
        <w:rPr>
          <w:rFonts w:ascii="Arial" w:hAnsi="Arial" w:cs="Arial"/>
          <w:sz w:val="24"/>
          <w:szCs w:val="24"/>
          <w:lang w:val="en-CA"/>
        </w:rPr>
      </w:pPr>
      <w:r w:rsidRPr="00FD2A6E">
        <w:rPr>
          <w:rFonts w:ascii="Arial" w:hAnsi="Arial" w:cs="Arial"/>
          <w:sz w:val="24"/>
          <w:szCs w:val="24"/>
          <w:lang w:val="en-CA"/>
        </w:rPr>
        <w:t>(1)</w:t>
      </w:r>
      <w:r w:rsidR="005A3EE4" w:rsidRPr="00FD2A6E">
        <w:rPr>
          <w:rFonts w:ascii="Arial" w:hAnsi="Arial" w:cs="Arial"/>
          <w:sz w:val="24"/>
          <w:szCs w:val="24"/>
          <w:lang w:val="en-CA"/>
        </w:rPr>
        <w:t>  </w:t>
      </w:r>
      <w:r w:rsidR="00FD2A6E" w:rsidRPr="00C14806">
        <w:rPr>
          <w:rFonts w:ascii="Arial" w:hAnsi="Arial" w:cs="Arial"/>
          <w:sz w:val="24"/>
          <w:szCs w:val="24"/>
          <w:lang w:val="en-CA"/>
        </w:rPr>
        <w:t xml:space="preserve">the redevelopment </w:t>
      </w:r>
      <w:proofErr w:type="gramStart"/>
      <w:r w:rsidR="00FD2A6E" w:rsidRPr="00C14806">
        <w:rPr>
          <w:rFonts w:ascii="Arial" w:hAnsi="Arial" w:cs="Arial"/>
          <w:sz w:val="24"/>
          <w:szCs w:val="24"/>
          <w:lang w:val="en-CA"/>
        </w:rPr>
        <w:t>indemnity</w:t>
      </w:r>
      <w:r w:rsidR="005A3EE4" w:rsidRPr="00FD2A6E">
        <w:rPr>
          <w:rFonts w:ascii="Arial" w:hAnsi="Arial" w:cs="Arial"/>
          <w:sz w:val="24"/>
          <w:szCs w:val="24"/>
          <w:lang w:val="en-CA"/>
        </w:rPr>
        <w:t>;</w:t>
      </w:r>
      <w:proofErr w:type="gramEnd"/>
    </w:p>
    <w:p w14:paraId="25373584" w14:textId="77777777" w:rsidR="005A3EE4" w:rsidRPr="00FD2A6E" w:rsidRDefault="005A3EE4" w:rsidP="005A3EE4">
      <w:pPr>
        <w:pStyle w:val="Paragraphedeliste"/>
        <w:spacing w:after="0" w:line="240" w:lineRule="auto"/>
        <w:ind w:left="0" w:firstLine="426"/>
        <w:jc w:val="both"/>
        <w:rPr>
          <w:rFonts w:ascii="Arial" w:hAnsi="Arial" w:cs="Arial"/>
          <w:strike/>
          <w:sz w:val="24"/>
          <w:szCs w:val="24"/>
          <w:lang w:val="en-CA"/>
        </w:rPr>
      </w:pPr>
    </w:p>
    <w:p w14:paraId="520CE0C5" w14:textId="77777777" w:rsidR="005A3EE4" w:rsidRPr="00FD2A6E" w:rsidRDefault="00FA2863" w:rsidP="005A3EE4">
      <w:pPr>
        <w:pStyle w:val="Paragraphedeliste"/>
        <w:spacing w:after="0" w:line="240" w:lineRule="auto"/>
        <w:ind w:left="0" w:firstLine="426"/>
        <w:jc w:val="both"/>
        <w:rPr>
          <w:rFonts w:ascii="Arial" w:hAnsi="Arial" w:cs="Arial"/>
          <w:sz w:val="24"/>
          <w:szCs w:val="24"/>
          <w:lang w:val="en-CA"/>
        </w:rPr>
      </w:pPr>
      <w:r w:rsidRPr="00FD2A6E">
        <w:rPr>
          <w:rFonts w:ascii="Arial" w:hAnsi="Arial" w:cs="Arial"/>
          <w:sz w:val="24"/>
          <w:szCs w:val="24"/>
          <w:lang w:val="en-CA"/>
        </w:rPr>
        <w:t>(2)</w:t>
      </w:r>
      <w:r w:rsidR="005A3EE4" w:rsidRPr="00FD2A6E">
        <w:rPr>
          <w:rFonts w:ascii="Arial" w:hAnsi="Arial" w:cs="Arial"/>
          <w:sz w:val="24"/>
          <w:szCs w:val="24"/>
          <w:lang w:val="en-CA"/>
        </w:rPr>
        <w:t>  </w:t>
      </w:r>
      <w:r w:rsidR="00FD2A6E" w:rsidRPr="00C14806">
        <w:rPr>
          <w:rFonts w:ascii="Arial" w:hAnsi="Arial" w:cs="Arial"/>
          <w:sz w:val="24"/>
          <w:szCs w:val="24"/>
          <w:lang w:val="en-CA"/>
        </w:rPr>
        <w:t xml:space="preserve">the enterprise closure </w:t>
      </w:r>
      <w:proofErr w:type="gramStart"/>
      <w:r w:rsidR="00FD2A6E" w:rsidRPr="00C14806">
        <w:rPr>
          <w:rFonts w:ascii="Arial" w:hAnsi="Arial" w:cs="Arial"/>
          <w:sz w:val="24"/>
          <w:szCs w:val="24"/>
          <w:lang w:val="en-CA"/>
        </w:rPr>
        <w:t>indemnity</w:t>
      </w:r>
      <w:r w:rsidR="005A3EE4" w:rsidRPr="00FD2A6E">
        <w:rPr>
          <w:rFonts w:ascii="Arial" w:hAnsi="Arial" w:cs="Arial"/>
          <w:sz w:val="24"/>
          <w:szCs w:val="24"/>
          <w:lang w:val="en-CA"/>
        </w:rPr>
        <w:t>;</w:t>
      </w:r>
      <w:proofErr w:type="gramEnd"/>
    </w:p>
    <w:p w14:paraId="5317BAE9" w14:textId="77777777" w:rsidR="005A3EE4" w:rsidRPr="00FD2A6E" w:rsidRDefault="005A3EE4" w:rsidP="005A3EE4">
      <w:pPr>
        <w:pStyle w:val="Paragraphedeliste"/>
        <w:spacing w:after="0" w:line="240" w:lineRule="auto"/>
        <w:ind w:left="0" w:firstLine="426"/>
        <w:jc w:val="both"/>
        <w:rPr>
          <w:rFonts w:ascii="Arial" w:hAnsi="Arial" w:cs="Arial"/>
          <w:sz w:val="24"/>
          <w:szCs w:val="24"/>
          <w:lang w:val="en-CA"/>
        </w:rPr>
      </w:pPr>
    </w:p>
    <w:p w14:paraId="506A5236" w14:textId="77777777" w:rsidR="005A3EE4" w:rsidRPr="00B07257" w:rsidRDefault="00FA2863" w:rsidP="005A3EE4">
      <w:pPr>
        <w:pStyle w:val="Paragraphedeliste"/>
        <w:spacing w:after="0" w:line="240" w:lineRule="auto"/>
        <w:ind w:left="0" w:firstLine="426"/>
        <w:jc w:val="both"/>
        <w:rPr>
          <w:rFonts w:ascii="Arial" w:hAnsi="Arial" w:cs="Arial"/>
          <w:sz w:val="24"/>
          <w:szCs w:val="24"/>
          <w:lang w:val="en-CA"/>
        </w:rPr>
      </w:pPr>
      <w:r w:rsidRPr="00B07257">
        <w:rPr>
          <w:rFonts w:ascii="Arial" w:hAnsi="Arial" w:cs="Arial"/>
          <w:sz w:val="24"/>
          <w:szCs w:val="24"/>
          <w:lang w:val="en-CA"/>
        </w:rPr>
        <w:t>(3)</w:t>
      </w:r>
      <w:r w:rsidR="005A3EE4" w:rsidRPr="00B07257">
        <w:rPr>
          <w:rFonts w:ascii="Arial" w:hAnsi="Arial" w:cs="Arial"/>
          <w:sz w:val="24"/>
          <w:szCs w:val="24"/>
          <w:lang w:val="en-CA"/>
        </w:rPr>
        <w:t>  </w:t>
      </w:r>
      <w:r w:rsidR="00FD2A6E" w:rsidRPr="00B07257">
        <w:rPr>
          <w:rFonts w:ascii="Arial" w:hAnsi="Arial" w:cs="Arial"/>
          <w:sz w:val="24"/>
          <w:szCs w:val="24"/>
          <w:lang w:val="en-CA"/>
        </w:rPr>
        <w:t xml:space="preserve">the </w:t>
      </w:r>
      <w:r w:rsidR="00FD2A6E" w:rsidRPr="00C14806">
        <w:rPr>
          <w:rFonts w:ascii="Arial" w:hAnsi="Arial" w:cs="Arial"/>
          <w:sz w:val="24"/>
          <w:szCs w:val="24"/>
          <w:lang w:val="en-CA"/>
        </w:rPr>
        <w:t xml:space="preserve">equivalence </w:t>
      </w:r>
      <w:proofErr w:type="gramStart"/>
      <w:r w:rsidR="00FD2A6E" w:rsidRPr="00C14806">
        <w:rPr>
          <w:rFonts w:ascii="Arial" w:hAnsi="Arial" w:cs="Arial"/>
          <w:sz w:val="24"/>
          <w:szCs w:val="24"/>
          <w:lang w:val="en-CA"/>
        </w:rPr>
        <w:t>indemnity</w:t>
      </w:r>
      <w:r w:rsidR="005A3EE4" w:rsidRPr="00B07257">
        <w:rPr>
          <w:rFonts w:ascii="Arial" w:hAnsi="Arial" w:cs="Arial"/>
          <w:sz w:val="24"/>
          <w:szCs w:val="24"/>
          <w:lang w:val="en-CA"/>
        </w:rPr>
        <w:t>;</w:t>
      </w:r>
      <w:proofErr w:type="gramEnd"/>
    </w:p>
    <w:p w14:paraId="19E0CC18" w14:textId="77777777" w:rsidR="005A3EE4" w:rsidRPr="00B07257" w:rsidRDefault="005A3EE4" w:rsidP="005A3EE4">
      <w:pPr>
        <w:pStyle w:val="Paragraphedeliste"/>
        <w:spacing w:after="0" w:line="240" w:lineRule="auto"/>
        <w:ind w:left="0" w:firstLine="426"/>
        <w:jc w:val="both"/>
        <w:rPr>
          <w:rFonts w:ascii="Arial" w:hAnsi="Arial" w:cs="Arial"/>
          <w:sz w:val="24"/>
          <w:szCs w:val="24"/>
          <w:lang w:val="en-CA"/>
        </w:rPr>
      </w:pPr>
    </w:p>
    <w:p w14:paraId="60026C77" w14:textId="77777777" w:rsidR="005A3EE4" w:rsidRPr="00B07257" w:rsidRDefault="00FA2863" w:rsidP="005A3EE4">
      <w:pPr>
        <w:pStyle w:val="Paragraphedeliste"/>
        <w:spacing w:after="0" w:line="240" w:lineRule="auto"/>
        <w:ind w:left="0" w:firstLine="426"/>
        <w:jc w:val="both"/>
        <w:rPr>
          <w:rFonts w:ascii="Arial" w:hAnsi="Arial" w:cs="Arial"/>
          <w:sz w:val="24"/>
          <w:szCs w:val="24"/>
          <w:lang w:val="en-CA"/>
        </w:rPr>
      </w:pPr>
      <w:r w:rsidRPr="00B07257">
        <w:rPr>
          <w:rFonts w:ascii="Arial" w:hAnsi="Arial" w:cs="Arial"/>
          <w:sz w:val="24"/>
          <w:szCs w:val="24"/>
          <w:lang w:val="en-CA"/>
        </w:rPr>
        <w:t>(4)</w:t>
      </w:r>
      <w:r w:rsidR="005A3EE4" w:rsidRPr="00B07257">
        <w:rPr>
          <w:rFonts w:ascii="Arial" w:hAnsi="Arial" w:cs="Arial"/>
          <w:sz w:val="24"/>
          <w:szCs w:val="24"/>
          <w:lang w:val="en-CA"/>
        </w:rPr>
        <w:t>  </w:t>
      </w:r>
      <w:r w:rsidR="00FD2A6E" w:rsidRPr="005275B4">
        <w:rPr>
          <w:rFonts w:ascii="Arial" w:hAnsi="Arial" w:cs="Arial"/>
          <w:sz w:val="24"/>
          <w:szCs w:val="24"/>
          <w:lang w:val="en-CA"/>
        </w:rPr>
        <w:t xml:space="preserve">the indemnity in reparation for </w:t>
      </w:r>
      <w:proofErr w:type="gramStart"/>
      <w:r w:rsidR="00FD2A6E" w:rsidRPr="005275B4">
        <w:rPr>
          <w:rFonts w:ascii="Arial" w:hAnsi="Arial" w:cs="Arial"/>
          <w:sz w:val="24"/>
          <w:szCs w:val="24"/>
          <w:lang w:val="en-CA"/>
        </w:rPr>
        <w:t>injuries</w:t>
      </w:r>
      <w:r w:rsidR="005A3EE4" w:rsidRPr="00B07257">
        <w:rPr>
          <w:rFonts w:ascii="Arial" w:hAnsi="Arial" w:cs="Arial"/>
          <w:sz w:val="24"/>
          <w:szCs w:val="24"/>
          <w:lang w:val="en-CA"/>
        </w:rPr>
        <w:t>;</w:t>
      </w:r>
      <w:proofErr w:type="gramEnd"/>
    </w:p>
    <w:p w14:paraId="5807F077" w14:textId="77777777" w:rsidR="005A3EE4" w:rsidRPr="00B07257" w:rsidRDefault="005A3EE4" w:rsidP="005A3EE4">
      <w:pPr>
        <w:pStyle w:val="Paragraphedeliste"/>
        <w:spacing w:after="0" w:line="240" w:lineRule="auto"/>
        <w:ind w:left="0" w:firstLine="426"/>
        <w:jc w:val="both"/>
        <w:rPr>
          <w:rFonts w:ascii="Arial" w:hAnsi="Arial" w:cs="Arial"/>
          <w:sz w:val="24"/>
          <w:szCs w:val="24"/>
          <w:lang w:val="en-CA"/>
        </w:rPr>
      </w:pPr>
    </w:p>
    <w:p w14:paraId="43A0D9E6" w14:textId="77777777" w:rsidR="00A31E8C" w:rsidRDefault="00FA2863" w:rsidP="00B07257">
      <w:pPr>
        <w:pStyle w:val="Paragraphedeliste"/>
        <w:spacing w:after="0" w:line="240" w:lineRule="auto"/>
        <w:ind w:left="0" w:firstLine="426"/>
        <w:jc w:val="both"/>
        <w:rPr>
          <w:rFonts w:ascii="Arial" w:hAnsi="Arial" w:cs="Arial"/>
          <w:sz w:val="24"/>
          <w:szCs w:val="24"/>
          <w:lang w:val="en-CA"/>
        </w:rPr>
      </w:pPr>
      <w:r w:rsidRPr="00B07257">
        <w:rPr>
          <w:rFonts w:ascii="Arial" w:hAnsi="Arial" w:cs="Arial"/>
          <w:sz w:val="24"/>
          <w:szCs w:val="24"/>
          <w:lang w:val="en-CA"/>
        </w:rPr>
        <w:t>(5)</w:t>
      </w:r>
      <w:r w:rsidR="005A3EE4" w:rsidRPr="00B07257">
        <w:rPr>
          <w:rFonts w:ascii="Arial" w:hAnsi="Arial" w:cs="Arial"/>
          <w:sz w:val="24"/>
          <w:szCs w:val="24"/>
          <w:lang w:val="en-CA"/>
        </w:rPr>
        <w:t>  </w:t>
      </w:r>
      <w:r w:rsidR="00B07257" w:rsidRPr="005275B4">
        <w:rPr>
          <w:rFonts w:ascii="Arial" w:hAnsi="Arial" w:cs="Arial"/>
          <w:sz w:val="24"/>
          <w:szCs w:val="24"/>
          <w:lang w:val="en-CA"/>
        </w:rPr>
        <w:t>the indemnity for loss of suitability value</w:t>
      </w:r>
      <w:r w:rsidR="005A3EE4" w:rsidRPr="00B07257">
        <w:rPr>
          <w:rFonts w:ascii="Arial" w:hAnsi="Arial" w:cs="Arial"/>
          <w:sz w:val="24"/>
          <w:szCs w:val="24"/>
          <w:lang w:val="en-CA"/>
        </w:rPr>
        <w:t>;</w:t>
      </w:r>
      <w:r w:rsidR="00B07257" w:rsidRPr="00B07257">
        <w:rPr>
          <w:rFonts w:ascii="Arial" w:hAnsi="Arial" w:cs="Arial"/>
          <w:sz w:val="24"/>
          <w:szCs w:val="24"/>
          <w:lang w:val="en-CA"/>
        </w:rPr>
        <w:t xml:space="preserve"> and</w:t>
      </w:r>
    </w:p>
    <w:p w14:paraId="0CD43023" w14:textId="77777777" w:rsidR="00A31E8C" w:rsidRDefault="00A31E8C" w:rsidP="00B07257">
      <w:pPr>
        <w:pStyle w:val="Paragraphedeliste"/>
        <w:spacing w:after="0" w:line="240" w:lineRule="auto"/>
        <w:ind w:left="0" w:firstLine="426"/>
        <w:jc w:val="both"/>
        <w:rPr>
          <w:rFonts w:ascii="Arial" w:hAnsi="Arial" w:cs="Arial"/>
          <w:sz w:val="24"/>
          <w:szCs w:val="24"/>
          <w:lang w:val="en-CA"/>
        </w:rPr>
      </w:pPr>
    </w:p>
    <w:p w14:paraId="4347718D" w14:textId="77777777" w:rsidR="005A3EE4" w:rsidRDefault="00A31E8C" w:rsidP="00B07257">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 xml:space="preserve">(6) </w:t>
      </w:r>
      <w:r w:rsidR="00B07257" w:rsidRPr="00B07257">
        <w:rPr>
          <w:rFonts w:ascii="Arial" w:hAnsi="Arial" w:cs="Arial"/>
          <w:sz w:val="24"/>
          <w:szCs w:val="24"/>
          <w:lang w:val="en-CA"/>
        </w:rPr>
        <w:t xml:space="preserve"> </w:t>
      </w:r>
      <w:r w:rsidR="00B07257" w:rsidRPr="00D73643">
        <w:rPr>
          <w:rFonts w:ascii="Arial" w:hAnsi="Arial" w:cs="Arial"/>
          <w:sz w:val="24"/>
          <w:szCs w:val="24"/>
          <w:lang w:val="en-CA"/>
        </w:rPr>
        <w:t xml:space="preserve">the indemnity for trouble, </w:t>
      </w:r>
      <w:proofErr w:type="gramStart"/>
      <w:r w:rsidR="00B07257" w:rsidRPr="00D73643">
        <w:rPr>
          <w:rFonts w:ascii="Arial" w:hAnsi="Arial" w:cs="Arial"/>
          <w:sz w:val="24"/>
          <w:szCs w:val="24"/>
          <w:lang w:val="en-CA"/>
        </w:rPr>
        <w:t>nuisance</w:t>
      </w:r>
      <w:proofErr w:type="gramEnd"/>
      <w:r w:rsidR="00B07257" w:rsidRPr="00D73643">
        <w:rPr>
          <w:rFonts w:ascii="Arial" w:hAnsi="Arial" w:cs="Arial"/>
          <w:sz w:val="24"/>
          <w:szCs w:val="24"/>
          <w:lang w:val="en-CA"/>
        </w:rPr>
        <w:t xml:space="preserve"> and inconvenience</w:t>
      </w:r>
      <w:r>
        <w:rPr>
          <w:rFonts w:ascii="Arial" w:hAnsi="Arial" w:cs="Arial"/>
          <w:sz w:val="24"/>
          <w:szCs w:val="24"/>
          <w:lang w:val="en-CA"/>
        </w:rPr>
        <w:t>.</w:t>
      </w:r>
    </w:p>
    <w:p w14:paraId="26DC08F6" w14:textId="77777777" w:rsidR="00872113" w:rsidRDefault="00872113" w:rsidP="00B07257">
      <w:pPr>
        <w:pStyle w:val="Paragraphedeliste"/>
        <w:spacing w:after="0" w:line="240" w:lineRule="auto"/>
        <w:ind w:left="0" w:firstLine="426"/>
        <w:jc w:val="both"/>
        <w:rPr>
          <w:rFonts w:ascii="Arial" w:hAnsi="Arial" w:cs="Arial"/>
          <w:sz w:val="24"/>
          <w:szCs w:val="24"/>
          <w:lang w:val="en-CA"/>
        </w:rPr>
      </w:pPr>
    </w:p>
    <w:p w14:paraId="62509DEE" w14:textId="6989FD37" w:rsidR="00872113" w:rsidRPr="00872113" w:rsidRDefault="00872113" w:rsidP="00B07257">
      <w:pPr>
        <w:pStyle w:val="Paragraphedeliste"/>
        <w:spacing w:after="0" w:line="240" w:lineRule="auto"/>
        <w:ind w:left="0" w:firstLine="426"/>
        <w:jc w:val="both"/>
        <w:rPr>
          <w:rFonts w:ascii="Arial" w:hAnsi="Arial" w:cs="Arial"/>
          <w:sz w:val="24"/>
          <w:szCs w:val="24"/>
          <w:lang w:val="en-CA"/>
        </w:rPr>
      </w:pPr>
      <w:r w:rsidRPr="00D73643">
        <w:rPr>
          <w:rFonts w:ascii="Arial" w:hAnsi="Arial" w:cs="Arial"/>
          <w:sz w:val="24"/>
          <w:szCs w:val="24"/>
          <w:lang w:val="en-CA"/>
        </w:rPr>
        <w:lastRenderedPageBreak/>
        <w:t>The framework for the final indemnity is set out in sections</w:t>
      </w:r>
      <w:r>
        <w:rPr>
          <w:rFonts w:ascii="Arial" w:hAnsi="Arial" w:cs="Arial"/>
          <w:sz w:val="24"/>
          <w:szCs w:val="24"/>
          <w:lang w:val="en-CA"/>
        </w:rPr>
        <w:t xml:space="preserve"> </w:t>
      </w:r>
      <w:r w:rsidRPr="00D73643">
        <w:rPr>
          <w:rFonts w:ascii="Arial" w:hAnsi="Arial" w:cs="Arial"/>
          <w:sz w:val="24"/>
          <w:szCs w:val="24"/>
          <w:lang w:val="en-CA"/>
        </w:rPr>
        <w:t>75 to 106 of the Act respecting expropriation (</w:t>
      </w:r>
      <w:r w:rsidR="00795DC8">
        <w:rPr>
          <w:rFonts w:ascii="Arial" w:hAnsi="Arial" w:cs="Arial"/>
          <w:sz w:val="24"/>
          <w:szCs w:val="24"/>
          <w:lang w:val="en-CA"/>
        </w:rPr>
        <w:t>CQLR, chapter E</w:t>
      </w:r>
      <w:r w:rsidR="00795DC8">
        <w:rPr>
          <w:rFonts w:ascii="Arial" w:hAnsi="Arial" w:cs="Arial"/>
          <w:sz w:val="24"/>
          <w:szCs w:val="24"/>
          <w:lang w:val="en-CA"/>
        </w:rPr>
        <w:noBreakHyphen/>
        <w:t>25</w:t>
      </w:r>
      <w:r w:rsidRPr="00D73643">
        <w:rPr>
          <w:rFonts w:ascii="Arial" w:hAnsi="Arial" w:cs="Arial"/>
          <w:sz w:val="24"/>
          <w:szCs w:val="24"/>
          <w:lang w:val="en-CA"/>
        </w:rPr>
        <w:t>)</w:t>
      </w:r>
      <w:r w:rsidRPr="00D73643" w:rsidDel="00383059">
        <w:rPr>
          <w:rFonts w:ascii="Arial" w:hAnsi="Arial" w:cs="Arial"/>
          <w:sz w:val="24"/>
          <w:szCs w:val="24"/>
          <w:lang w:val="en-CA"/>
        </w:rPr>
        <w:t xml:space="preserve"> </w:t>
      </w:r>
      <w:r w:rsidRPr="00D73643">
        <w:rPr>
          <w:rFonts w:ascii="Arial" w:hAnsi="Arial" w:cs="Arial"/>
          <w:sz w:val="24"/>
          <w:szCs w:val="24"/>
          <w:lang w:val="en-CA"/>
        </w:rPr>
        <w:t xml:space="preserve">which </w:t>
      </w:r>
      <w:r>
        <w:rPr>
          <w:rFonts w:ascii="Arial" w:hAnsi="Arial" w:cs="Arial"/>
          <w:sz w:val="24"/>
          <w:szCs w:val="24"/>
          <w:lang w:val="en-CA"/>
        </w:rPr>
        <w:t>set forth</w:t>
      </w:r>
      <w:r w:rsidRPr="00D73643">
        <w:rPr>
          <w:rFonts w:ascii="Arial" w:hAnsi="Arial" w:cs="Arial"/>
          <w:sz w:val="24"/>
          <w:szCs w:val="24"/>
          <w:lang w:val="en-CA"/>
        </w:rPr>
        <w:t xml:space="preserve"> each of the approaches enabling </w:t>
      </w:r>
      <w:r>
        <w:rPr>
          <w:rFonts w:ascii="Arial" w:hAnsi="Arial" w:cs="Arial"/>
          <w:sz w:val="24"/>
          <w:szCs w:val="24"/>
          <w:lang w:val="en-CA"/>
        </w:rPr>
        <w:t xml:space="preserve">the </w:t>
      </w:r>
      <w:r w:rsidRPr="00D73643">
        <w:rPr>
          <w:rFonts w:ascii="Arial" w:hAnsi="Arial" w:cs="Arial"/>
          <w:sz w:val="24"/>
          <w:szCs w:val="24"/>
          <w:lang w:val="en-CA"/>
        </w:rPr>
        <w:t>applicable indemnities to be</w:t>
      </w:r>
      <w:r>
        <w:rPr>
          <w:rFonts w:ascii="Arial" w:hAnsi="Arial" w:cs="Arial"/>
          <w:sz w:val="24"/>
          <w:szCs w:val="24"/>
          <w:lang w:val="en-CA"/>
        </w:rPr>
        <w:t xml:space="preserve"> determined, defining the </w:t>
      </w:r>
      <w:proofErr w:type="gramStart"/>
      <w:r>
        <w:rPr>
          <w:rFonts w:ascii="Arial" w:hAnsi="Arial" w:cs="Arial"/>
          <w:sz w:val="24"/>
          <w:szCs w:val="24"/>
          <w:lang w:val="en-CA"/>
        </w:rPr>
        <w:t>indemnities</w:t>
      </w:r>
      <w:proofErr w:type="gramEnd"/>
      <w:r>
        <w:rPr>
          <w:rFonts w:ascii="Arial" w:hAnsi="Arial" w:cs="Arial"/>
          <w:sz w:val="24"/>
          <w:szCs w:val="24"/>
          <w:lang w:val="en-CA"/>
        </w:rPr>
        <w:t xml:space="preserve"> and indicating the parties entitled to them</w:t>
      </w:r>
      <w:r w:rsidRPr="00D73643">
        <w:rPr>
          <w:rFonts w:ascii="Arial" w:hAnsi="Arial" w:cs="Arial"/>
          <w:sz w:val="24"/>
          <w:szCs w:val="24"/>
          <w:lang w:val="en-CA"/>
        </w:rPr>
        <w:t>.</w:t>
      </w:r>
    </w:p>
    <w:p w14:paraId="49C7A820" w14:textId="77777777" w:rsidR="005A3EE4" w:rsidRPr="00872113" w:rsidRDefault="005A3EE4" w:rsidP="005A3EE4">
      <w:pPr>
        <w:tabs>
          <w:tab w:val="left" w:pos="426"/>
        </w:tabs>
        <w:spacing w:after="0" w:line="240" w:lineRule="auto"/>
        <w:contextualSpacing/>
        <w:jc w:val="both"/>
        <w:rPr>
          <w:rFonts w:ascii="Arial" w:hAnsi="Arial" w:cs="Arial"/>
          <w:sz w:val="24"/>
          <w:szCs w:val="24"/>
          <w:lang w:val="en-CA"/>
        </w:rPr>
      </w:pPr>
    </w:p>
    <w:p w14:paraId="0B89A659" w14:textId="77777777" w:rsidR="005A3EE4" w:rsidRPr="006F1E23" w:rsidRDefault="00D658D3"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D658D3">
        <w:rPr>
          <w:rFonts w:ascii="Arial" w:hAnsi="Arial" w:cs="Arial"/>
          <w:sz w:val="24"/>
          <w:szCs w:val="24"/>
          <w:lang w:val="en-CA"/>
        </w:rPr>
        <w:t xml:space="preserve">You may at any time </w:t>
      </w:r>
      <w:r w:rsidRPr="004861EA">
        <w:rPr>
          <w:rFonts w:ascii="Arial" w:hAnsi="Arial" w:cs="Arial"/>
          <w:sz w:val="24"/>
          <w:szCs w:val="24"/>
          <w:lang w:val="en-CA"/>
        </w:rPr>
        <w:t>apply to the Administrative Tribunal of Québec to obtain a supplemental provisional indemnity allowing you to continue your activities until payment of the final indemnity without the activities being jeopardized</w:t>
      </w:r>
      <w:r w:rsidR="003D0A55">
        <w:rPr>
          <w:rFonts w:ascii="Arial" w:hAnsi="Arial" w:cs="Arial"/>
          <w:sz w:val="24"/>
          <w:szCs w:val="24"/>
          <w:lang w:val="en-CA"/>
        </w:rPr>
        <w:t>,</w:t>
      </w:r>
      <w:r w:rsidRPr="004861EA">
        <w:rPr>
          <w:rFonts w:ascii="Arial" w:hAnsi="Arial" w:cs="Arial"/>
          <w:sz w:val="24"/>
          <w:szCs w:val="24"/>
          <w:lang w:val="en-CA"/>
        </w:rPr>
        <w:t xml:space="preserve"> if the initial provisional or additional indemnity is insufficient for that purpose. </w:t>
      </w:r>
      <w:r w:rsidRPr="006663C0">
        <w:rPr>
          <w:rFonts w:ascii="Arial" w:hAnsi="Arial" w:cs="Arial"/>
          <w:sz w:val="24"/>
          <w:szCs w:val="24"/>
          <w:lang w:val="en-CA"/>
        </w:rPr>
        <w:t xml:space="preserve">However, in the case of discontinuance of an enterprise’s operations, the purpose of the supplemental provisional indemnity is instead to allow </w:t>
      </w:r>
      <w:r>
        <w:rPr>
          <w:rFonts w:ascii="Arial" w:hAnsi="Arial" w:cs="Arial"/>
          <w:sz w:val="24"/>
          <w:szCs w:val="24"/>
          <w:lang w:val="en-CA"/>
        </w:rPr>
        <w:t>you</w:t>
      </w:r>
      <w:r w:rsidRPr="006663C0">
        <w:rPr>
          <w:rFonts w:ascii="Arial" w:hAnsi="Arial" w:cs="Arial"/>
          <w:sz w:val="24"/>
          <w:szCs w:val="24"/>
          <w:lang w:val="en-CA"/>
        </w:rPr>
        <w:t xml:space="preserve"> to pay the expenses related to the closure of the enterprise.</w:t>
      </w:r>
      <w:r>
        <w:rPr>
          <w:rFonts w:ascii="Arial" w:hAnsi="Arial" w:cs="Arial"/>
          <w:sz w:val="24"/>
          <w:szCs w:val="24"/>
          <w:lang w:val="en-CA"/>
        </w:rPr>
        <w:t xml:space="preserve"> </w:t>
      </w:r>
      <w:r w:rsidRPr="006F1E23">
        <w:rPr>
          <w:rFonts w:ascii="Arial" w:hAnsi="Arial" w:cs="Arial"/>
          <w:sz w:val="24"/>
          <w:szCs w:val="24"/>
          <w:lang w:val="en-CA"/>
        </w:rPr>
        <w:t>You are required to notify the application to the expropriating party</w:t>
      </w:r>
      <w:r w:rsidR="005A3EE4" w:rsidRPr="006F1E23">
        <w:rPr>
          <w:rFonts w:ascii="Arial" w:hAnsi="Arial" w:cs="Arial"/>
          <w:sz w:val="24"/>
          <w:szCs w:val="24"/>
          <w:lang w:val="en-CA"/>
        </w:rPr>
        <w:t>.</w:t>
      </w:r>
    </w:p>
    <w:p w14:paraId="3ABF6C30" w14:textId="77777777" w:rsidR="005A3EE4" w:rsidRPr="006F1E23" w:rsidRDefault="005A3EE4" w:rsidP="005A3EE4">
      <w:pPr>
        <w:tabs>
          <w:tab w:val="left" w:pos="426"/>
        </w:tabs>
        <w:spacing w:after="0" w:line="240" w:lineRule="auto"/>
        <w:contextualSpacing/>
        <w:jc w:val="both"/>
        <w:rPr>
          <w:rFonts w:ascii="Arial" w:hAnsi="Arial" w:cs="Arial"/>
          <w:sz w:val="24"/>
          <w:szCs w:val="24"/>
          <w:lang w:val="en-CA"/>
        </w:rPr>
      </w:pPr>
    </w:p>
    <w:p w14:paraId="5CA64EB1" w14:textId="77777777" w:rsidR="005A3EE4" w:rsidRPr="004A0436" w:rsidRDefault="006F1E23" w:rsidP="005A3EE4">
      <w:pPr>
        <w:tabs>
          <w:tab w:val="left" w:pos="426"/>
        </w:tabs>
        <w:spacing w:after="0" w:line="240" w:lineRule="auto"/>
        <w:contextualSpacing/>
        <w:jc w:val="both"/>
        <w:rPr>
          <w:rFonts w:ascii="Arial" w:hAnsi="Arial" w:cs="Arial"/>
          <w:b/>
          <w:bCs/>
          <w:sz w:val="24"/>
          <w:szCs w:val="24"/>
          <w:lang w:val="en-CA"/>
        </w:rPr>
      </w:pPr>
      <w:r w:rsidRPr="004A0436">
        <w:rPr>
          <w:rFonts w:ascii="Arial" w:hAnsi="Arial" w:cs="Arial"/>
          <w:b/>
          <w:bCs/>
          <w:sz w:val="24"/>
          <w:szCs w:val="24"/>
          <w:lang w:val="en-CA"/>
        </w:rPr>
        <w:t>Final indemnity</w:t>
      </w:r>
    </w:p>
    <w:p w14:paraId="7325D3A9"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0D35E1CD" w14:textId="77777777" w:rsidR="00373267" w:rsidRPr="006F1E23" w:rsidRDefault="006F1E23" w:rsidP="00373267">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proofErr w:type="gramStart"/>
      <w:r w:rsidRPr="006F1E23">
        <w:rPr>
          <w:rFonts w:ascii="Arial" w:hAnsi="Arial" w:cs="Arial"/>
          <w:sz w:val="24"/>
          <w:szCs w:val="24"/>
          <w:lang w:val="en-CA"/>
        </w:rPr>
        <w:t>In order to</w:t>
      </w:r>
      <w:proofErr w:type="gramEnd"/>
      <w:r w:rsidRPr="006F1E23">
        <w:rPr>
          <w:rFonts w:ascii="Arial" w:hAnsi="Arial" w:cs="Arial"/>
          <w:sz w:val="24"/>
          <w:szCs w:val="24"/>
          <w:lang w:val="en-CA"/>
        </w:rPr>
        <w:t xml:space="preserve"> make it possible </w:t>
      </w:r>
      <w:r w:rsidRPr="004861EA">
        <w:rPr>
          <w:rFonts w:ascii="Arial" w:hAnsi="Arial" w:cs="Arial"/>
          <w:sz w:val="24"/>
          <w:szCs w:val="24"/>
          <w:lang w:val="en-CA"/>
        </w:rPr>
        <w:t>to determine the final indemnity, you and the expropriating party must be transparent with each other, in particular by sharing the information you hold and that is useful in determining the indemnity, and you must co-operate actively in searching for a</w:t>
      </w:r>
      <w:r w:rsidR="00373267" w:rsidRPr="006F1E23">
        <w:rPr>
          <w:rFonts w:ascii="Arial" w:hAnsi="Arial" w:cs="Arial"/>
          <w:sz w:val="24"/>
          <w:szCs w:val="24"/>
          <w:lang w:val="en-CA"/>
        </w:rPr>
        <w:t xml:space="preserve"> solution.</w:t>
      </w:r>
    </w:p>
    <w:p w14:paraId="67241C0F" w14:textId="77777777" w:rsidR="00373267" w:rsidRPr="006F1E23" w:rsidRDefault="00373267" w:rsidP="00373267">
      <w:pPr>
        <w:pStyle w:val="Paragraphedeliste"/>
        <w:tabs>
          <w:tab w:val="left" w:pos="426"/>
        </w:tabs>
        <w:spacing w:after="0" w:line="240" w:lineRule="auto"/>
        <w:ind w:left="360"/>
        <w:jc w:val="both"/>
        <w:rPr>
          <w:rFonts w:ascii="Arial" w:hAnsi="Arial" w:cs="Arial"/>
          <w:sz w:val="24"/>
          <w:szCs w:val="24"/>
          <w:lang w:val="en-CA"/>
        </w:rPr>
      </w:pPr>
    </w:p>
    <w:p w14:paraId="6F555A31" w14:textId="77777777" w:rsidR="005A3EE4" w:rsidRPr="006F1E23" w:rsidRDefault="006F1E23" w:rsidP="00373267">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6F1E23">
        <w:rPr>
          <w:rFonts w:ascii="Arial" w:hAnsi="Arial" w:cs="Arial"/>
          <w:sz w:val="24"/>
          <w:szCs w:val="24"/>
          <w:lang w:val="en-CA"/>
        </w:rPr>
        <w:t xml:space="preserve">Where the value of the indemnity claimed </w:t>
      </w:r>
      <w:r w:rsidRPr="004861EA">
        <w:rPr>
          <w:rFonts w:ascii="Arial" w:hAnsi="Arial" w:cs="Arial"/>
          <w:sz w:val="24"/>
          <w:szCs w:val="24"/>
          <w:lang w:val="en-CA"/>
        </w:rPr>
        <w:t>or offered is $750,000</w:t>
      </w:r>
      <w:r>
        <w:rPr>
          <w:rFonts w:ascii="Arial" w:hAnsi="Arial" w:cs="Arial"/>
          <w:sz w:val="24"/>
          <w:szCs w:val="24"/>
          <w:lang w:val="en-CA"/>
        </w:rPr>
        <w:t xml:space="preserve"> or more</w:t>
      </w:r>
      <w:r w:rsidRPr="004861EA">
        <w:rPr>
          <w:rFonts w:ascii="Arial" w:hAnsi="Arial" w:cs="Arial"/>
          <w:sz w:val="24"/>
          <w:szCs w:val="24"/>
          <w:lang w:val="en-CA"/>
        </w:rPr>
        <w:t>, you must prepare an expen</w:t>
      </w:r>
      <w:r>
        <w:rPr>
          <w:rFonts w:ascii="Arial" w:hAnsi="Arial" w:cs="Arial"/>
          <w:sz w:val="24"/>
          <w:szCs w:val="24"/>
          <w:lang w:val="en-CA"/>
        </w:rPr>
        <w:t>diture</w:t>
      </w:r>
      <w:r w:rsidRPr="004861EA">
        <w:rPr>
          <w:rFonts w:ascii="Arial" w:hAnsi="Arial" w:cs="Arial"/>
          <w:sz w:val="24"/>
          <w:szCs w:val="24"/>
          <w:lang w:val="en-CA"/>
        </w:rPr>
        <w:t xml:space="preserve"> budget </w:t>
      </w:r>
      <w:r>
        <w:rPr>
          <w:rFonts w:ascii="Arial" w:hAnsi="Arial" w:cs="Arial"/>
          <w:sz w:val="24"/>
          <w:szCs w:val="24"/>
          <w:lang w:val="en-CA"/>
        </w:rPr>
        <w:t>detailing</w:t>
      </w:r>
      <w:r w:rsidRPr="004861EA">
        <w:rPr>
          <w:rFonts w:ascii="Arial" w:hAnsi="Arial" w:cs="Arial"/>
          <w:sz w:val="24"/>
          <w:szCs w:val="24"/>
          <w:lang w:val="en-CA"/>
        </w:rPr>
        <w:t xml:space="preserve"> the various expen</w:t>
      </w:r>
      <w:r>
        <w:rPr>
          <w:rFonts w:ascii="Arial" w:hAnsi="Arial" w:cs="Arial"/>
          <w:sz w:val="24"/>
          <w:szCs w:val="24"/>
          <w:lang w:val="en-CA"/>
        </w:rPr>
        <w:t>diture</w:t>
      </w:r>
      <w:r w:rsidRPr="004861EA">
        <w:rPr>
          <w:rFonts w:ascii="Arial" w:hAnsi="Arial" w:cs="Arial"/>
          <w:sz w:val="24"/>
          <w:szCs w:val="24"/>
          <w:lang w:val="en-CA"/>
        </w:rPr>
        <w:t xml:space="preserve"> items a</w:t>
      </w:r>
      <w:r>
        <w:rPr>
          <w:rFonts w:ascii="Arial" w:hAnsi="Arial" w:cs="Arial"/>
          <w:sz w:val="24"/>
          <w:szCs w:val="24"/>
          <w:lang w:val="en-CA"/>
        </w:rPr>
        <w:t>s well as</w:t>
      </w:r>
      <w:r w:rsidRPr="004861EA">
        <w:rPr>
          <w:rFonts w:ascii="Arial" w:hAnsi="Arial" w:cs="Arial"/>
          <w:sz w:val="24"/>
          <w:szCs w:val="24"/>
          <w:lang w:val="en-CA"/>
        </w:rPr>
        <w:t xml:space="preserve"> the amount you plan to incur for each item and to claim from the expropriating party as part of the final indemnity. </w:t>
      </w:r>
      <w:r w:rsidRPr="006F1E23">
        <w:rPr>
          <w:rFonts w:ascii="Arial" w:hAnsi="Arial" w:cs="Arial"/>
          <w:sz w:val="24"/>
          <w:szCs w:val="24"/>
          <w:lang w:val="en-CA"/>
        </w:rPr>
        <w:t xml:space="preserve">The expenditure budget must be sufficiently detailed </w:t>
      </w:r>
      <w:proofErr w:type="gramStart"/>
      <w:r w:rsidRPr="006F1E23">
        <w:rPr>
          <w:rFonts w:ascii="Arial" w:hAnsi="Arial" w:cs="Arial"/>
          <w:sz w:val="24"/>
          <w:szCs w:val="24"/>
          <w:lang w:val="en-CA"/>
        </w:rPr>
        <w:t>so as to</w:t>
      </w:r>
      <w:proofErr w:type="gramEnd"/>
      <w:r w:rsidRPr="006F1E23">
        <w:rPr>
          <w:rFonts w:ascii="Arial" w:hAnsi="Arial" w:cs="Arial"/>
          <w:sz w:val="24"/>
          <w:szCs w:val="24"/>
          <w:lang w:val="en-CA"/>
        </w:rPr>
        <w:t xml:space="preserve"> allow the expropriating party to analyse what is proposed in it</w:t>
      </w:r>
      <w:r w:rsidR="005A3EE4" w:rsidRPr="006F1E23">
        <w:rPr>
          <w:rFonts w:ascii="Arial" w:hAnsi="Arial" w:cs="Arial"/>
          <w:sz w:val="24"/>
          <w:szCs w:val="24"/>
          <w:lang w:val="en-CA"/>
        </w:rPr>
        <w:t>.</w:t>
      </w:r>
    </w:p>
    <w:p w14:paraId="3871F579" w14:textId="77777777" w:rsidR="005A3EE4" w:rsidRPr="006F1E23" w:rsidRDefault="005A3EE4" w:rsidP="005A3EE4">
      <w:pPr>
        <w:tabs>
          <w:tab w:val="left" w:pos="426"/>
        </w:tabs>
        <w:spacing w:after="0" w:line="240" w:lineRule="auto"/>
        <w:contextualSpacing/>
        <w:jc w:val="both"/>
        <w:rPr>
          <w:rFonts w:ascii="Arial" w:hAnsi="Arial" w:cs="Arial"/>
          <w:sz w:val="24"/>
          <w:szCs w:val="24"/>
          <w:lang w:val="en-CA"/>
        </w:rPr>
      </w:pPr>
    </w:p>
    <w:p w14:paraId="06E2FD8D" w14:textId="77777777" w:rsidR="005A3EE4" w:rsidRPr="006F1E23" w:rsidRDefault="006F1E23" w:rsidP="007E4010">
      <w:pPr>
        <w:pStyle w:val="Paragraphedeliste"/>
        <w:spacing w:after="0" w:line="240" w:lineRule="auto"/>
        <w:ind w:left="0" w:firstLine="426"/>
        <w:jc w:val="both"/>
        <w:rPr>
          <w:rFonts w:ascii="Arial" w:hAnsi="Arial" w:cs="Arial"/>
          <w:sz w:val="24"/>
          <w:szCs w:val="24"/>
          <w:lang w:val="en-CA"/>
        </w:rPr>
      </w:pPr>
      <w:r w:rsidRPr="006F1E23">
        <w:rPr>
          <w:rFonts w:ascii="Arial" w:hAnsi="Arial" w:cs="Arial"/>
          <w:sz w:val="24"/>
          <w:szCs w:val="24"/>
          <w:lang w:val="en-CA"/>
        </w:rPr>
        <w:t xml:space="preserve">You are </w:t>
      </w:r>
      <w:r>
        <w:rPr>
          <w:rFonts w:ascii="Arial" w:hAnsi="Arial" w:cs="Arial"/>
          <w:sz w:val="24"/>
          <w:szCs w:val="24"/>
          <w:lang w:val="en-CA"/>
        </w:rPr>
        <w:t xml:space="preserve">required to notify the expenditure budget to the expropriating party. Within 30 days after the notification, the expropriating party must notify to you whether it agrees with the budget or not. </w:t>
      </w:r>
      <w:r w:rsidRPr="00CD4092">
        <w:rPr>
          <w:rFonts w:ascii="Arial" w:hAnsi="Arial" w:cs="Arial"/>
          <w:sz w:val="24"/>
          <w:szCs w:val="24"/>
          <w:lang w:val="en-CA"/>
        </w:rPr>
        <w:t>If the</w:t>
      </w:r>
      <w:r>
        <w:rPr>
          <w:rFonts w:ascii="Arial" w:hAnsi="Arial" w:cs="Arial"/>
          <w:sz w:val="24"/>
          <w:szCs w:val="24"/>
          <w:lang w:val="en-CA"/>
        </w:rPr>
        <w:t xml:space="preserve"> expropriating party does not agree with it, </w:t>
      </w:r>
      <w:r w:rsidRPr="00CD4092">
        <w:rPr>
          <w:rFonts w:ascii="Arial" w:hAnsi="Arial" w:cs="Arial"/>
          <w:sz w:val="24"/>
          <w:szCs w:val="24"/>
          <w:lang w:val="en-CA"/>
        </w:rPr>
        <w:t xml:space="preserve">you must attempt to </w:t>
      </w:r>
      <w:r>
        <w:rPr>
          <w:rFonts w:ascii="Arial" w:hAnsi="Arial" w:cs="Arial"/>
          <w:sz w:val="24"/>
          <w:szCs w:val="24"/>
          <w:lang w:val="en-CA"/>
        </w:rPr>
        <w:t>resolve the issue</w:t>
      </w:r>
      <w:r w:rsidRPr="00CD4092">
        <w:rPr>
          <w:rFonts w:ascii="Arial" w:hAnsi="Arial" w:cs="Arial"/>
          <w:sz w:val="24"/>
          <w:szCs w:val="24"/>
          <w:lang w:val="en-CA"/>
        </w:rPr>
        <w:t xml:space="preserve">. If the disagreement persists between </w:t>
      </w:r>
      <w:r>
        <w:rPr>
          <w:rFonts w:ascii="Arial" w:hAnsi="Arial" w:cs="Arial"/>
          <w:sz w:val="24"/>
          <w:szCs w:val="24"/>
          <w:lang w:val="en-CA"/>
        </w:rPr>
        <w:t>you and the expropriating party</w:t>
      </w:r>
      <w:r w:rsidRPr="00CD4092">
        <w:rPr>
          <w:rFonts w:ascii="Arial" w:hAnsi="Arial" w:cs="Arial"/>
          <w:sz w:val="24"/>
          <w:szCs w:val="24"/>
          <w:lang w:val="en-CA"/>
        </w:rPr>
        <w:t xml:space="preserve">, </w:t>
      </w:r>
      <w:r>
        <w:rPr>
          <w:rFonts w:ascii="Arial" w:hAnsi="Arial" w:cs="Arial"/>
          <w:sz w:val="24"/>
          <w:szCs w:val="24"/>
          <w:lang w:val="en-CA"/>
        </w:rPr>
        <w:t>both parties</w:t>
      </w:r>
      <w:r w:rsidRPr="00CD4092">
        <w:rPr>
          <w:rFonts w:ascii="Arial" w:hAnsi="Arial" w:cs="Arial"/>
          <w:sz w:val="24"/>
          <w:szCs w:val="24"/>
          <w:lang w:val="en-CA"/>
        </w:rPr>
        <w:t xml:space="preserve"> must, before the expen</w:t>
      </w:r>
      <w:r>
        <w:rPr>
          <w:rFonts w:ascii="Arial" w:hAnsi="Arial" w:cs="Arial"/>
          <w:sz w:val="24"/>
          <w:szCs w:val="24"/>
          <w:lang w:val="en-CA"/>
        </w:rPr>
        <w:t>ditures</w:t>
      </w:r>
      <w:r w:rsidRPr="00CD4092">
        <w:rPr>
          <w:rFonts w:ascii="Arial" w:hAnsi="Arial" w:cs="Arial"/>
          <w:sz w:val="24"/>
          <w:szCs w:val="24"/>
          <w:lang w:val="en-CA"/>
        </w:rPr>
        <w:t xml:space="preserve"> are incurred, apply to the Administrative Tribunal of Québec </w:t>
      </w:r>
      <w:r>
        <w:rPr>
          <w:rFonts w:ascii="Arial" w:hAnsi="Arial" w:cs="Arial"/>
          <w:sz w:val="24"/>
          <w:szCs w:val="24"/>
          <w:lang w:val="en-CA"/>
        </w:rPr>
        <w:t>for a ruling</w:t>
      </w:r>
      <w:r w:rsidRPr="00CD4092">
        <w:rPr>
          <w:rFonts w:ascii="Arial" w:hAnsi="Arial" w:cs="Arial"/>
          <w:sz w:val="24"/>
          <w:szCs w:val="24"/>
          <w:lang w:val="en-CA"/>
        </w:rPr>
        <w:t xml:space="preserve"> on the disagreement</w:t>
      </w:r>
      <w:r w:rsidR="005A3EE4" w:rsidRPr="006F1E23">
        <w:rPr>
          <w:rFonts w:ascii="Arial" w:hAnsi="Arial" w:cs="Arial"/>
          <w:sz w:val="24"/>
          <w:szCs w:val="24"/>
          <w:lang w:val="en-CA"/>
        </w:rPr>
        <w:t>.</w:t>
      </w:r>
    </w:p>
    <w:p w14:paraId="4D25AE7D" w14:textId="77777777" w:rsidR="005A3EE4" w:rsidRPr="006F1E23"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39A3C7F4" w14:textId="77777777" w:rsidR="005A3EE4" w:rsidRPr="00023E41" w:rsidRDefault="006F1E23"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023E41">
        <w:rPr>
          <w:rFonts w:ascii="Arial" w:hAnsi="Arial" w:cs="Arial"/>
          <w:sz w:val="24"/>
          <w:szCs w:val="24"/>
          <w:lang w:val="en-CA"/>
        </w:rPr>
        <w:t xml:space="preserve">Unless an agreement </w:t>
      </w:r>
      <w:r w:rsidR="00023E41">
        <w:rPr>
          <w:rFonts w:ascii="Arial" w:hAnsi="Arial" w:cs="Arial"/>
          <w:sz w:val="24"/>
          <w:szCs w:val="24"/>
          <w:lang w:val="en-CA"/>
        </w:rPr>
        <w:t>is reached with the expropriating party, the Administrative Tribunal of Québec will set the amount of the final indemnity</w:t>
      </w:r>
      <w:r w:rsidR="005A3EE4" w:rsidRPr="00023E41">
        <w:rPr>
          <w:rFonts w:ascii="Arial" w:hAnsi="Arial" w:cs="Arial"/>
          <w:sz w:val="24"/>
          <w:szCs w:val="24"/>
          <w:lang w:val="en-CA"/>
        </w:rPr>
        <w:t>.</w:t>
      </w:r>
    </w:p>
    <w:p w14:paraId="5B3AAD9C" w14:textId="77777777" w:rsidR="005A3EE4" w:rsidRPr="00023E41"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5232EEF" w14:textId="77777777" w:rsidR="005A3EE4" w:rsidRPr="00C25672" w:rsidRDefault="005A3EE4" w:rsidP="005A3EE4">
      <w:pPr>
        <w:pStyle w:val="Paragraphedeliste"/>
        <w:tabs>
          <w:tab w:val="left" w:pos="426"/>
        </w:tabs>
        <w:spacing w:after="0" w:line="240" w:lineRule="auto"/>
        <w:ind w:left="0"/>
        <w:jc w:val="both"/>
        <w:rPr>
          <w:rFonts w:ascii="Arial" w:hAnsi="Arial" w:cs="Arial"/>
          <w:b/>
          <w:bCs/>
          <w:sz w:val="24"/>
          <w:szCs w:val="24"/>
          <w:lang w:val="en-CA"/>
        </w:rPr>
      </w:pPr>
      <w:r w:rsidRPr="00C25672">
        <w:rPr>
          <w:rFonts w:ascii="Arial" w:hAnsi="Arial" w:cs="Arial"/>
          <w:b/>
          <w:bCs/>
          <w:sz w:val="24"/>
          <w:szCs w:val="24"/>
          <w:lang w:val="en-CA"/>
        </w:rPr>
        <w:t>Proc</w:t>
      </w:r>
      <w:r w:rsidR="00C25672" w:rsidRPr="00C25672">
        <w:rPr>
          <w:rFonts w:ascii="Arial" w:hAnsi="Arial" w:cs="Arial"/>
          <w:b/>
          <w:bCs/>
          <w:sz w:val="24"/>
          <w:szCs w:val="24"/>
          <w:lang w:val="en-CA"/>
        </w:rPr>
        <w:t>edure before the Administrative Tribunal of</w:t>
      </w:r>
      <w:r w:rsidRPr="00C25672">
        <w:rPr>
          <w:rFonts w:ascii="Arial" w:hAnsi="Arial" w:cs="Arial"/>
          <w:b/>
          <w:bCs/>
          <w:sz w:val="24"/>
          <w:szCs w:val="24"/>
          <w:lang w:val="en-CA"/>
        </w:rPr>
        <w:t xml:space="preserve"> Québec</w:t>
      </w:r>
    </w:p>
    <w:p w14:paraId="61CC6AED" w14:textId="77777777" w:rsidR="005A3EE4" w:rsidRPr="00C25672"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A2EF9B5" w14:textId="77777777" w:rsidR="005A3EE4" w:rsidRPr="00F341BA" w:rsidRDefault="00F341BA"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F341BA">
        <w:rPr>
          <w:rFonts w:ascii="Arial" w:hAnsi="Arial" w:cs="Arial"/>
          <w:sz w:val="24"/>
          <w:szCs w:val="24"/>
          <w:lang w:val="en-CA"/>
        </w:rPr>
        <w:t xml:space="preserve">As of the filing </w:t>
      </w:r>
      <w:r w:rsidRPr="00CD4092">
        <w:rPr>
          <w:rFonts w:ascii="Arial" w:hAnsi="Arial" w:cs="Arial"/>
          <w:sz w:val="24"/>
          <w:szCs w:val="24"/>
          <w:lang w:val="en-CA"/>
        </w:rPr>
        <w:t>in the record of the Administrative Tribunal of Québec of a detailed declaration equal to or greater than $</w:t>
      </w:r>
      <w:r w:rsidRPr="003D0A55">
        <w:rPr>
          <w:rFonts w:ascii="Arial" w:hAnsi="Arial" w:cs="Arial"/>
          <w:sz w:val="24"/>
          <w:szCs w:val="24"/>
          <w:lang w:val="en-CA"/>
        </w:rPr>
        <w:t>500,000</w:t>
      </w:r>
      <w:r w:rsidRPr="00CD4092">
        <w:rPr>
          <w:rFonts w:ascii="Arial" w:hAnsi="Arial" w:cs="Arial"/>
          <w:sz w:val="24"/>
          <w:szCs w:val="24"/>
          <w:lang w:val="en-CA"/>
        </w:rPr>
        <w:t>, whether or not the declaration is subsequently amended to lower that amount,</w:t>
      </w:r>
      <w:r>
        <w:rPr>
          <w:rFonts w:ascii="Arial" w:hAnsi="Arial" w:cs="Arial"/>
          <w:sz w:val="24"/>
          <w:szCs w:val="24"/>
          <w:lang w:val="en-CA"/>
        </w:rPr>
        <w:t xml:space="preserve"> you are required to be represented </w:t>
      </w:r>
      <w:r w:rsidRPr="00590679">
        <w:rPr>
          <w:rFonts w:ascii="Arial" w:hAnsi="Arial" w:cs="Arial"/>
          <w:sz w:val="24"/>
          <w:szCs w:val="24"/>
          <w:lang w:val="en-CA"/>
        </w:rPr>
        <w:t>by a lawyer before the Administrative Tribunal of Québec</w:t>
      </w:r>
      <w:r>
        <w:rPr>
          <w:rFonts w:ascii="Arial" w:hAnsi="Arial" w:cs="Arial"/>
          <w:sz w:val="24"/>
          <w:szCs w:val="24"/>
          <w:lang w:val="en-CA"/>
        </w:rPr>
        <w:t xml:space="preserve"> if you </w:t>
      </w:r>
      <w:proofErr w:type="gramStart"/>
      <w:r>
        <w:rPr>
          <w:rFonts w:ascii="Arial" w:hAnsi="Arial" w:cs="Arial"/>
          <w:sz w:val="24"/>
          <w:szCs w:val="24"/>
          <w:lang w:val="en-CA"/>
        </w:rPr>
        <w:t>are</w:t>
      </w:r>
      <w:proofErr w:type="gramEnd"/>
    </w:p>
    <w:p w14:paraId="772E9F5E"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52A4DAD9" w14:textId="77777777" w:rsidR="005A3EE4" w:rsidRPr="00F341BA" w:rsidRDefault="00FA2863" w:rsidP="005A3EE4">
      <w:pPr>
        <w:pStyle w:val="Paragraphedeliste"/>
        <w:spacing w:after="0" w:line="240" w:lineRule="auto"/>
        <w:ind w:left="0" w:firstLine="426"/>
        <w:jc w:val="both"/>
        <w:rPr>
          <w:rFonts w:ascii="Arial" w:hAnsi="Arial" w:cs="Arial"/>
          <w:sz w:val="24"/>
          <w:szCs w:val="24"/>
          <w:lang w:val="en-CA"/>
        </w:rPr>
      </w:pPr>
      <w:r w:rsidRPr="00F341BA">
        <w:rPr>
          <w:rFonts w:ascii="Arial" w:hAnsi="Arial" w:cs="Arial"/>
          <w:sz w:val="24"/>
          <w:szCs w:val="24"/>
          <w:lang w:val="en-CA"/>
        </w:rPr>
        <w:t>(1)</w:t>
      </w:r>
      <w:r w:rsidR="005A3EE4" w:rsidRPr="00F341BA">
        <w:rPr>
          <w:rFonts w:ascii="Arial" w:hAnsi="Arial" w:cs="Arial"/>
          <w:sz w:val="24"/>
          <w:szCs w:val="24"/>
          <w:lang w:val="en-CA"/>
        </w:rPr>
        <w:t>  </w:t>
      </w:r>
      <w:r w:rsidR="00F341BA" w:rsidRPr="00F341BA">
        <w:rPr>
          <w:rFonts w:ascii="Arial" w:hAnsi="Arial" w:cs="Arial"/>
          <w:sz w:val="24"/>
          <w:szCs w:val="24"/>
          <w:lang w:val="en-CA"/>
        </w:rPr>
        <w:t xml:space="preserve">a representative, mandatary, tutor or other person acting on behalf of a lessee or an occupant </w:t>
      </w:r>
      <w:r w:rsidR="00A31E8C">
        <w:rPr>
          <w:rFonts w:ascii="Arial" w:hAnsi="Arial" w:cs="Arial"/>
          <w:sz w:val="24"/>
          <w:szCs w:val="24"/>
          <w:lang w:val="en-CA"/>
        </w:rPr>
        <w:t>in</w:t>
      </w:r>
      <w:r w:rsidR="00F341BA" w:rsidRPr="00F341BA">
        <w:rPr>
          <w:rFonts w:ascii="Arial" w:hAnsi="Arial" w:cs="Arial"/>
          <w:sz w:val="24"/>
          <w:szCs w:val="24"/>
          <w:lang w:val="en-CA"/>
        </w:rPr>
        <w:t xml:space="preserve"> good faith if that person, for serious reasons, cannot act on their own </w:t>
      </w:r>
      <w:proofErr w:type="gramStart"/>
      <w:r w:rsidR="00F341BA" w:rsidRPr="00F341BA">
        <w:rPr>
          <w:rFonts w:ascii="Arial" w:hAnsi="Arial" w:cs="Arial"/>
          <w:sz w:val="24"/>
          <w:szCs w:val="24"/>
          <w:lang w:val="en-CA"/>
        </w:rPr>
        <w:t>behalf</w:t>
      </w:r>
      <w:r w:rsidR="005A3EE4" w:rsidRPr="00F341BA">
        <w:rPr>
          <w:rFonts w:ascii="Arial" w:hAnsi="Arial" w:cs="Arial"/>
          <w:sz w:val="24"/>
          <w:szCs w:val="24"/>
          <w:lang w:val="en-CA"/>
        </w:rPr>
        <w:t>;</w:t>
      </w:r>
      <w:proofErr w:type="gramEnd"/>
    </w:p>
    <w:p w14:paraId="196CA0DC"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763CC38" w14:textId="77777777" w:rsidR="005A3EE4" w:rsidRPr="00F341BA" w:rsidRDefault="00FA2863" w:rsidP="005A3EE4">
      <w:pPr>
        <w:pStyle w:val="Paragraphedeliste"/>
        <w:spacing w:after="0" w:line="240" w:lineRule="auto"/>
        <w:ind w:left="0" w:firstLine="426"/>
        <w:jc w:val="both"/>
        <w:rPr>
          <w:rFonts w:ascii="Arial" w:hAnsi="Arial" w:cs="Arial"/>
          <w:sz w:val="24"/>
          <w:szCs w:val="24"/>
          <w:lang w:val="en-CA"/>
        </w:rPr>
      </w:pPr>
      <w:r w:rsidRPr="00F341BA">
        <w:rPr>
          <w:rFonts w:ascii="Arial" w:hAnsi="Arial" w:cs="Arial"/>
          <w:sz w:val="24"/>
          <w:szCs w:val="24"/>
          <w:lang w:val="en-CA"/>
        </w:rPr>
        <w:t>(2)</w:t>
      </w:r>
      <w:r w:rsidR="00F341BA" w:rsidRPr="00F341BA">
        <w:rPr>
          <w:rFonts w:ascii="Arial" w:hAnsi="Arial" w:cs="Arial"/>
          <w:sz w:val="24"/>
          <w:szCs w:val="24"/>
          <w:lang w:val="en-CA"/>
        </w:rPr>
        <w:t xml:space="preserve">  a legal </w:t>
      </w:r>
      <w:proofErr w:type="gramStart"/>
      <w:r w:rsidR="00F341BA" w:rsidRPr="00F341BA">
        <w:rPr>
          <w:rFonts w:ascii="Arial" w:hAnsi="Arial" w:cs="Arial"/>
          <w:sz w:val="24"/>
          <w:szCs w:val="24"/>
          <w:lang w:val="en-CA"/>
        </w:rPr>
        <w:t>person</w:t>
      </w:r>
      <w:r w:rsidR="005A3EE4" w:rsidRPr="00F341BA">
        <w:rPr>
          <w:rFonts w:ascii="Arial" w:hAnsi="Arial" w:cs="Arial"/>
          <w:sz w:val="24"/>
          <w:szCs w:val="24"/>
          <w:lang w:val="en-CA"/>
        </w:rPr>
        <w:t>;</w:t>
      </w:r>
      <w:proofErr w:type="gramEnd"/>
    </w:p>
    <w:p w14:paraId="4A9E784E"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3C7A1AD5" w14:textId="77777777" w:rsidR="005A3EE4" w:rsidRPr="00F341BA" w:rsidRDefault="00FA2863" w:rsidP="005A3EE4">
      <w:pPr>
        <w:pStyle w:val="Paragraphedeliste"/>
        <w:spacing w:after="0" w:line="240" w:lineRule="auto"/>
        <w:ind w:left="0" w:firstLine="426"/>
        <w:jc w:val="both"/>
        <w:rPr>
          <w:rFonts w:ascii="Arial" w:hAnsi="Arial" w:cs="Arial"/>
          <w:sz w:val="24"/>
          <w:szCs w:val="24"/>
          <w:lang w:val="en-CA"/>
        </w:rPr>
      </w:pPr>
      <w:r w:rsidRPr="00F341BA">
        <w:rPr>
          <w:rFonts w:ascii="Arial" w:hAnsi="Arial" w:cs="Arial"/>
          <w:sz w:val="24"/>
          <w:szCs w:val="24"/>
          <w:lang w:val="en-CA"/>
        </w:rPr>
        <w:t>(3)</w:t>
      </w:r>
      <w:r w:rsidR="005A3EE4" w:rsidRPr="00F341BA">
        <w:rPr>
          <w:rFonts w:ascii="Arial" w:hAnsi="Arial" w:cs="Arial"/>
          <w:sz w:val="24"/>
          <w:szCs w:val="24"/>
          <w:lang w:val="en-CA"/>
        </w:rPr>
        <w:t>  </w:t>
      </w:r>
      <w:r w:rsidR="00F341BA">
        <w:rPr>
          <w:rFonts w:ascii="Arial" w:hAnsi="Arial" w:cs="Arial"/>
          <w:sz w:val="24"/>
          <w:szCs w:val="24"/>
          <w:lang w:val="en-CA"/>
        </w:rPr>
        <w:t xml:space="preserve">a </w:t>
      </w:r>
      <w:r w:rsidR="00F341BA" w:rsidRPr="00590679">
        <w:rPr>
          <w:rFonts w:ascii="Arial" w:hAnsi="Arial" w:cs="Arial"/>
          <w:sz w:val="24"/>
          <w:szCs w:val="24"/>
          <w:lang w:val="en-CA"/>
        </w:rPr>
        <w:t>general or limited partnership</w:t>
      </w:r>
      <w:r w:rsidR="00A31E8C">
        <w:rPr>
          <w:rFonts w:ascii="Arial" w:hAnsi="Arial" w:cs="Arial"/>
          <w:sz w:val="24"/>
          <w:szCs w:val="24"/>
          <w:lang w:val="en-CA"/>
        </w:rPr>
        <w:t>,</w:t>
      </w:r>
      <w:r w:rsidR="00F341BA" w:rsidRPr="00590679">
        <w:rPr>
          <w:rFonts w:ascii="Arial" w:hAnsi="Arial" w:cs="Arial"/>
          <w:sz w:val="24"/>
          <w:szCs w:val="24"/>
          <w:lang w:val="en-CA"/>
        </w:rPr>
        <w:t xml:space="preserve"> an association </w:t>
      </w:r>
      <w:r w:rsidR="00F341BA">
        <w:rPr>
          <w:rFonts w:ascii="Arial" w:hAnsi="Arial" w:cs="Arial"/>
          <w:sz w:val="24"/>
          <w:szCs w:val="24"/>
          <w:lang w:val="en-CA"/>
        </w:rPr>
        <w:t>or</w:t>
      </w:r>
      <w:r w:rsidR="00F341BA" w:rsidRPr="00590679">
        <w:rPr>
          <w:rFonts w:ascii="Arial" w:hAnsi="Arial" w:cs="Arial"/>
          <w:sz w:val="24"/>
          <w:szCs w:val="24"/>
          <w:lang w:val="en-CA"/>
        </w:rPr>
        <w:t xml:space="preserve"> </w:t>
      </w:r>
      <w:r w:rsidR="00F6478D">
        <w:rPr>
          <w:rFonts w:ascii="Arial" w:hAnsi="Arial" w:cs="Arial"/>
          <w:sz w:val="24"/>
          <w:szCs w:val="24"/>
          <w:lang w:val="en-CA"/>
        </w:rPr>
        <w:t>an</w:t>
      </w:r>
      <w:r w:rsidR="00F341BA" w:rsidRPr="00590679">
        <w:rPr>
          <w:rFonts w:ascii="Arial" w:hAnsi="Arial" w:cs="Arial"/>
          <w:sz w:val="24"/>
          <w:szCs w:val="24"/>
          <w:lang w:val="en-CA"/>
        </w:rPr>
        <w:t xml:space="preserve">other group not endowed with juridical personality, unless all the partners or members act themselves or mandate one of their number to </w:t>
      </w:r>
      <w:proofErr w:type="gramStart"/>
      <w:r w:rsidR="00F341BA" w:rsidRPr="00590679">
        <w:rPr>
          <w:rFonts w:ascii="Arial" w:hAnsi="Arial" w:cs="Arial"/>
          <w:sz w:val="24"/>
          <w:szCs w:val="24"/>
          <w:lang w:val="en-CA"/>
        </w:rPr>
        <w:t>act</w:t>
      </w:r>
      <w:r w:rsidR="005A3EE4" w:rsidRPr="00F341BA">
        <w:rPr>
          <w:rFonts w:ascii="Arial" w:hAnsi="Arial" w:cs="Arial"/>
          <w:sz w:val="24"/>
          <w:szCs w:val="24"/>
          <w:lang w:val="en-CA"/>
        </w:rPr>
        <w:t>;</w:t>
      </w:r>
      <w:proofErr w:type="gramEnd"/>
    </w:p>
    <w:p w14:paraId="336436B2"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269311EC" w14:textId="77777777" w:rsidR="005A3EE4" w:rsidRPr="00F341BA" w:rsidRDefault="00FA2863" w:rsidP="005A3EE4">
      <w:pPr>
        <w:pStyle w:val="Paragraphedeliste"/>
        <w:spacing w:after="0" w:line="240" w:lineRule="auto"/>
        <w:ind w:left="0" w:firstLine="426"/>
        <w:jc w:val="both"/>
        <w:rPr>
          <w:rFonts w:ascii="Arial" w:hAnsi="Arial" w:cs="Arial"/>
          <w:sz w:val="24"/>
          <w:szCs w:val="24"/>
          <w:lang w:val="en-CA"/>
        </w:rPr>
      </w:pPr>
      <w:r w:rsidRPr="00F341BA">
        <w:rPr>
          <w:rFonts w:ascii="Arial" w:hAnsi="Arial" w:cs="Arial"/>
          <w:sz w:val="24"/>
          <w:szCs w:val="24"/>
          <w:lang w:val="en-CA"/>
        </w:rPr>
        <w:t>(</w:t>
      </w:r>
      <w:r w:rsidR="00F341BA" w:rsidRPr="00F341BA">
        <w:rPr>
          <w:rFonts w:ascii="Arial" w:hAnsi="Arial" w:cs="Arial"/>
          <w:sz w:val="24"/>
          <w:szCs w:val="24"/>
          <w:lang w:val="en-CA"/>
        </w:rPr>
        <w:t>4</w:t>
      </w:r>
      <w:r w:rsidRPr="00F341BA">
        <w:rPr>
          <w:rFonts w:ascii="Arial" w:hAnsi="Arial" w:cs="Arial"/>
          <w:sz w:val="24"/>
          <w:szCs w:val="24"/>
          <w:lang w:val="en-CA"/>
        </w:rPr>
        <w:t>)</w:t>
      </w:r>
      <w:r w:rsidR="005A3EE4" w:rsidRPr="00F341BA">
        <w:rPr>
          <w:rFonts w:ascii="Arial" w:hAnsi="Arial" w:cs="Arial"/>
          <w:sz w:val="24"/>
          <w:szCs w:val="24"/>
          <w:lang w:val="en-CA"/>
        </w:rPr>
        <w:t>  </w:t>
      </w:r>
      <w:r w:rsidR="00F341BA" w:rsidRPr="00590679">
        <w:rPr>
          <w:rFonts w:ascii="Arial" w:hAnsi="Arial" w:cs="Arial"/>
          <w:sz w:val="24"/>
          <w:szCs w:val="24"/>
          <w:lang w:val="en-CA"/>
        </w:rPr>
        <w:t xml:space="preserve">the Public Curator, a </w:t>
      </w:r>
      <w:proofErr w:type="gramStart"/>
      <w:r w:rsidR="00F341BA" w:rsidRPr="00590679">
        <w:rPr>
          <w:rFonts w:ascii="Arial" w:hAnsi="Arial" w:cs="Arial"/>
          <w:sz w:val="24"/>
          <w:szCs w:val="24"/>
          <w:lang w:val="en-CA"/>
        </w:rPr>
        <w:t>guardian</w:t>
      </w:r>
      <w:proofErr w:type="gramEnd"/>
      <w:r w:rsidR="00F341BA" w:rsidRPr="00590679">
        <w:rPr>
          <w:rFonts w:ascii="Arial" w:hAnsi="Arial" w:cs="Arial"/>
          <w:sz w:val="24"/>
          <w:szCs w:val="24"/>
          <w:lang w:val="en-CA"/>
        </w:rPr>
        <w:t xml:space="preserve"> or </w:t>
      </w:r>
      <w:r w:rsidR="00A31E8C">
        <w:rPr>
          <w:rFonts w:ascii="Arial" w:hAnsi="Arial" w:cs="Arial"/>
          <w:sz w:val="24"/>
          <w:szCs w:val="24"/>
          <w:lang w:val="en-CA"/>
        </w:rPr>
        <w:t xml:space="preserve">a </w:t>
      </w:r>
      <w:r w:rsidR="00F341BA" w:rsidRPr="00590679">
        <w:rPr>
          <w:rFonts w:ascii="Arial" w:hAnsi="Arial" w:cs="Arial"/>
          <w:sz w:val="24"/>
          <w:szCs w:val="24"/>
          <w:lang w:val="en-CA"/>
        </w:rPr>
        <w:t>sequestrator</w:t>
      </w:r>
      <w:r w:rsidR="005A3EE4" w:rsidRPr="00F341BA">
        <w:rPr>
          <w:rFonts w:ascii="Arial" w:hAnsi="Arial" w:cs="Arial"/>
          <w:sz w:val="24"/>
          <w:szCs w:val="24"/>
          <w:lang w:val="en-CA"/>
        </w:rPr>
        <w:t>;</w:t>
      </w:r>
      <w:r w:rsidR="00F341BA">
        <w:rPr>
          <w:rFonts w:ascii="Arial" w:hAnsi="Arial" w:cs="Arial"/>
          <w:sz w:val="24"/>
          <w:szCs w:val="24"/>
          <w:lang w:val="en-CA"/>
        </w:rPr>
        <w:t xml:space="preserve"> or</w:t>
      </w:r>
    </w:p>
    <w:p w14:paraId="73235A9B"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2E57DE47" w14:textId="77777777" w:rsidR="005A3EE4" w:rsidRPr="00F341BA" w:rsidRDefault="00FA2863" w:rsidP="005A3EE4">
      <w:pPr>
        <w:pStyle w:val="Paragraphedeliste"/>
        <w:spacing w:after="0" w:line="240" w:lineRule="auto"/>
        <w:ind w:left="0" w:firstLine="426"/>
        <w:jc w:val="both"/>
        <w:rPr>
          <w:rFonts w:ascii="Arial" w:hAnsi="Arial" w:cs="Arial"/>
          <w:sz w:val="24"/>
          <w:szCs w:val="24"/>
          <w:lang w:val="en-CA"/>
        </w:rPr>
      </w:pPr>
      <w:r w:rsidRPr="00F341BA">
        <w:rPr>
          <w:rFonts w:ascii="Arial" w:hAnsi="Arial" w:cs="Arial"/>
          <w:sz w:val="24"/>
          <w:szCs w:val="24"/>
          <w:lang w:val="en-CA"/>
        </w:rPr>
        <w:t>(5)</w:t>
      </w:r>
      <w:r w:rsidR="005A3EE4" w:rsidRPr="00F341BA">
        <w:rPr>
          <w:rFonts w:ascii="Arial" w:hAnsi="Arial" w:cs="Arial"/>
          <w:sz w:val="24"/>
          <w:szCs w:val="24"/>
          <w:lang w:val="en-CA"/>
        </w:rPr>
        <w:t>  </w:t>
      </w:r>
      <w:r w:rsidR="00F341BA" w:rsidRPr="00590679">
        <w:rPr>
          <w:rFonts w:ascii="Arial" w:hAnsi="Arial" w:cs="Arial"/>
          <w:sz w:val="24"/>
          <w:szCs w:val="24"/>
          <w:lang w:val="en-CA"/>
        </w:rPr>
        <w:t xml:space="preserve">a liquidator, except a liquidator of a succession, a trustee or other representative of collective interests when </w:t>
      </w:r>
      <w:r w:rsidR="0003469B">
        <w:rPr>
          <w:rFonts w:ascii="Arial" w:hAnsi="Arial" w:cs="Arial"/>
          <w:sz w:val="24"/>
          <w:szCs w:val="24"/>
          <w:lang w:val="en-CA"/>
        </w:rPr>
        <w:t xml:space="preserve">you are </w:t>
      </w:r>
      <w:r w:rsidR="00F341BA" w:rsidRPr="00590679">
        <w:rPr>
          <w:rFonts w:ascii="Arial" w:hAnsi="Arial" w:cs="Arial"/>
          <w:sz w:val="24"/>
          <w:szCs w:val="24"/>
          <w:lang w:val="en-CA"/>
        </w:rPr>
        <w:t>acting in that capacity</w:t>
      </w:r>
      <w:r w:rsidR="005A3EE4" w:rsidRPr="00F341BA">
        <w:rPr>
          <w:rFonts w:ascii="Arial" w:hAnsi="Arial" w:cs="Arial"/>
          <w:sz w:val="24"/>
          <w:szCs w:val="24"/>
          <w:lang w:val="en-CA"/>
        </w:rPr>
        <w:t>.</w:t>
      </w:r>
    </w:p>
    <w:p w14:paraId="7BF707E8" w14:textId="77777777" w:rsidR="005A3EE4" w:rsidRPr="00F341B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4EF73F60" w14:textId="77777777" w:rsidR="005A3EE4" w:rsidRPr="00A31E8C" w:rsidRDefault="00275410" w:rsidP="005A3EE4">
      <w:pPr>
        <w:pStyle w:val="Paragraphedeliste"/>
        <w:spacing w:after="0" w:line="240" w:lineRule="auto"/>
        <w:ind w:left="0" w:firstLine="426"/>
        <w:jc w:val="both"/>
        <w:rPr>
          <w:rFonts w:ascii="Arial" w:hAnsi="Arial" w:cs="Arial"/>
          <w:sz w:val="24"/>
          <w:szCs w:val="24"/>
          <w:lang w:val="en-CA"/>
        </w:rPr>
      </w:pPr>
      <w:r w:rsidRPr="00A31E8C">
        <w:rPr>
          <w:rFonts w:ascii="Arial" w:hAnsi="Arial" w:cs="Arial"/>
          <w:sz w:val="24"/>
          <w:szCs w:val="24"/>
          <w:lang w:val="en-CA"/>
        </w:rPr>
        <w:t>That requirement does not apply</w:t>
      </w:r>
      <w:r w:rsidR="00A31E8C" w:rsidRPr="00A31E8C">
        <w:rPr>
          <w:rFonts w:ascii="Arial" w:hAnsi="Arial" w:cs="Arial"/>
          <w:sz w:val="24"/>
          <w:szCs w:val="24"/>
          <w:lang w:val="en-CA"/>
        </w:rPr>
        <w:t xml:space="preserve"> </w:t>
      </w:r>
      <w:r w:rsidR="007D0FEB">
        <w:rPr>
          <w:rFonts w:ascii="Arial" w:hAnsi="Arial" w:cs="Arial"/>
          <w:sz w:val="24"/>
          <w:szCs w:val="24"/>
          <w:lang w:val="en-CA"/>
        </w:rPr>
        <w:t xml:space="preserve">if </w:t>
      </w:r>
      <w:r w:rsidR="00A31E8C" w:rsidRPr="00A31E8C">
        <w:rPr>
          <w:rFonts w:ascii="Arial" w:hAnsi="Arial" w:cs="Arial"/>
          <w:sz w:val="24"/>
          <w:szCs w:val="24"/>
          <w:lang w:val="en-CA"/>
        </w:rPr>
        <w:t xml:space="preserve">you </w:t>
      </w:r>
      <w:proofErr w:type="gramStart"/>
      <w:r w:rsidR="00A31E8C" w:rsidRPr="00A31E8C">
        <w:rPr>
          <w:rFonts w:ascii="Arial" w:hAnsi="Arial" w:cs="Arial"/>
          <w:sz w:val="24"/>
          <w:szCs w:val="24"/>
          <w:lang w:val="en-CA"/>
        </w:rPr>
        <w:t>are</w:t>
      </w:r>
      <w:proofErr w:type="gramEnd"/>
    </w:p>
    <w:p w14:paraId="7E471585" w14:textId="77777777" w:rsidR="005A3EE4" w:rsidRPr="00A31E8C"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081192BF" w14:textId="77777777" w:rsidR="005A3EE4" w:rsidRPr="00275410" w:rsidRDefault="00FA2863" w:rsidP="005A3EE4">
      <w:pPr>
        <w:pStyle w:val="Paragraphedeliste"/>
        <w:spacing w:after="0" w:line="240" w:lineRule="auto"/>
        <w:ind w:left="0" w:firstLine="426"/>
        <w:jc w:val="both"/>
        <w:rPr>
          <w:rFonts w:ascii="Arial" w:hAnsi="Arial" w:cs="Arial"/>
          <w:sz w:val="24"/>
          <w:szCs w:val="24"/>
          <w:lang w:val="en-CA"/>
        </w:rPr>
      </w:pPr>
      <w:r w:rsidRPr="00275410">
        <w:rPr>
          <w:rFonts w:ascii="Arial" w:hAnsi="Arial" w:cs="Arial"/>
          <w:sz w:val="24"/>
          <w:szCs w:val="24"/>
          <w:lang w:val="en-CA"/>
        </w:rPr>
        <w:t>(1)</w:t>
      </w:r>
      <w:r w:rsidR="005A3EE4" w:rsidRPr="00275410">
        <w:rPr>
          <w:rFonts w:ascii="Arial" w:hAnsi="Arial" w:cs="Arial"/>
          <w:sz w:val="24"/>
          <w:szCs w:val="24"/>
          <w:lang w:val="en-CA"/>
        </w:rPr>
        <w:t>  </w:t>
      </w:r>
      <w:r w:rsidR="00275410" w:rsidRPr="004861EA">
        <w:rPr>
          <w:rFonts w:ascii="Arial" w:hAnsi="Arial" w:cs="Arial"/>
          <w:sz w:val="24"/>
          <w:szCs w:val="24"/>
          <w:lang w:val="en-CA"/>
        </w:rPr>
        <w:t>a natural person</w:t>
      </w:r>
      <w:r w:rsidR="005A3EE4" w:rsidRPr="00275410">
        <w:rPr>
          <w:rFonts w:ascii="Arial" w:hAnsi="Arial" w:cs="Arial"/>
          <w:sz w:val="24"/>
          <w:szCs w:val="24"/>
          <w:lang w:val="en-CA"/>
        </w:rPr>
        <w:t>; o</w:t>
      </w:r>
      <w:r w:rsidR="00275410" w:rsidRPr="00275410">
        <w:rPr>
          <w:rFonts w:ascii="Arial" w:hAnsi="Arial" w:cs="Arial"/>
          <w:sz w:val="24"/>
          <w:szCs w:val="24"/>
          <w:lang w:val="en-CA"/>
        </w:rPr>
        <w:t>r</w:t>
      </w:r>
    </w:p>
    <w:p w14:paraId="25374D94" w14:textId="77777777" w:rsidR="005A3EE4" w:rsidRPr="00275410"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55A7F657" w14:textId="77777777" w:rsidR="005A3EE4" w:rsidRPr="00275410" w:rsidRDefault="00FA2863" w:rsidP="005A3EE4">
      <w:pPr>
        <w:pStyle w:val="Paragraphedeliste"/>
        <w:spacing w:after="0" w:line="240" w:lineRule="auto"/>
        <w:ind w:left="0" w:firstLine="426"/>
        <w:jc w:val="both"/>
        <w:rPr>
          <w:rFonts w:ascii="Arial" w:hAnsi="Arial" w:cs="Arial"/>
          <w:sz w:val="24"/>
          <w:szCs w:val="24"/>
          <w:lang w:val="en-CA"/>
        </w:rPr>
      </w:pPr>
      <w:r w:rsidRPr="00275410">
        <w:rPr>
          <w:rFonts w:ascii="Arial" w:hAnsi="Arial" w:cs="Arial"/>
          <w:sz w:val="24"/>
          <w:szCs w:val="24"/>
          <w:lang w:val="en-CA"/>
        </w:rPr>
        <w:t>(2)</w:t>
      </w:r>
      <w:r w:rsidR="005A3EE4" w:rsidRPr="00275410">
        <w:rPr>
          <w:rFonts w:ascii="Arial" w:hAnsi="Arial" w:cs="Arial"/>
          <w:sz w:val="24"/>
          <w:szCs w:val="24"/>
          <w:lang w:val="en-CA"/>
        </w:rPr>
        <w:t>  </w:t>
      </w:r>
      <w:r w:rsidR="00275410" w:rsidRPr="00DF6546">
        <w:rPr>
          <w:rFonts w:ascii="Arial" w:hAnsi="Arial" w:cs="Arial"/>
          <w:sz w:val="24"/>
          <w:szCs w:val="24"/>
          <w:lang w:val="en-CA"/>
        </w:rPr>
        <w:t>meet the following two conditions</w:t>
      </w:r>
      <w:r w:rsidR="005A3EE4" w:rsidRPr="00275410">
        <w:rPr>
          <w:rFonts w:ascii="Arial" w:hAnsi="Arial" w:cs="Arial"/>
          <w:sz w:val="24"/>
          <w:szCs w:val="24"/>
          <w:lang w:val="en-CA"/>
        </w:rPr>
        <w:t>:</w:t>
      </w:r>
    </w:p>
    <w:p w14:paraId="27A23DB3" w14:textId="77777777" w:rsidR="003C0A07" w:rsidRPr="00275410" w:rsidRDefault="003C0A07" w:rsidP="003C0A07">
      <w:pPr>
        <w:pStyle w:val="Paragraphedeliste"/>
        <w:tabs>
          <w:tab w:val="left" w:pos="426"/>
        </w:tabs>
        <w:spacing w:after="0" w:line="240" w:lineRule="auto"/>
        <w:ind w:left="0"/>
        <w:jc w:val="both"/>
        <w:rPr>
          <w:rFonts w:ascii="Arial" w:hAnsi="Arial" w:cs="Arial"/>
          <w:sz w:val="24"/>
          <w:szCs w:val="24"/>
          <w:lang w:val="en-CA"/>
        </w:rPr>
      </w:pPr>
    </w:p>
    <w:p w14:paraId="1625CA8E" w14:textId="77777777" w:rsidR="005A3EE4" w:rsidRPr="00275410" w:rsidRDefault="00FA2863" w:rsidP="003C0A07">
      <w:pPr>
        <w:pStyle w:val="Paragraphedeliste"/>
        <w:spacing w:after="0" w:line="240" w:lineRule="auto"/>
        <w:ind w:left="0" w:firstLine="426"/>
        <w:jc w:val="both"/>
        <w:rPr>
          <w:rFonts w:ascii="Arial" w:hAnsi="Arial" w:cs="Arial"/>
          <w:sz w:val="24"/>
          <w:szCs w:val="24"/>
          <w:lang w:val="en-CA"/>
        </w:rPr>
      </w:pPr>
      <w:r w:rsidRPr="00275410">
        <w:rPr>
          <w:rFonts w:ascii="Arial" w:hAnsi="Arial" w:cs="Arial"/>
          <w:iCs/>
          <w:sz w:val="24"/>
          <w:szCs w:val="24"/>
          <w:lang w:val="en-CA"/>
        </w:rPr>
        <w:t>(</w:t>
      </w:r>
      <w:r w:rsidRPr="00275410">
        <w:rPr>
          <w:rFonts w:ascii="Arial" w:hAnsi="Arial" w:cs="Arial"/>
          <w:i/>
          <w:iCs/>
          <w:sz w:val="24"/>
          <w:szCs w:val="24"/>
          <w:lang w:val="en-CA"/>
        </w:rPr>
        <w:t>a</w:t>
      </w:r>
      <w:r w:rsidR="003C0A07" w:rsidRPr="00275410">
        <w:rPr>
          <w:rFonts w:ascii="Arial" w:hAnsi="Arial" w:cs="Arial"/>
          <w:sz w:val="24"/>
          <w:szCs w:val="24"/>
          <w:lang w:val="en-CA"/>
        </w:rPr>
        <w:t>)   </w:t>
      </w:r>
      <w:r w:rsidR="00275410" w:rsidRPr="004861EA">
        <w:rPr>
          <w:rFonts w:ascii="Arial" w:hAnsi="Arial" w:cs="Arial"/>
          <w:sz w:val="24"/>
          <w:szCs w:val="24"/>
          <w:lang w:val="en-CA"/>
        </w:rPr>
        <w:t xml:space="preserve">you are a legal person, a general or limited partnership, an association or </w:t>
      </w:r>
      <w:r w:rsidR="00F6478D">
        <w:rPr>
          <w:rFonts w:ascii="Arial" w:hAnsi="Arial" w:cs="Arial"/>
          <w:sz w:val="24"/>
          <w:szCs w:val="24"/>
          <w:lang w:val="en-CA"/>
        </w:rPr>
        <w:t>an</w:t>
      </w:r>
      <w:r w:rsidR="00275410" w:rsidRPr="004861EA">
        <w:rPr>
          <w:rFonts w:ascii="Arial" w:hAnsi="Arial" w:cs="Arial"/>
          <w:sz w:val="24"/>
          <w:szCs w:val="24"/>
          <w:lang w:val="en-CA"/>
        </w:rPr>
        <w:t xml:space="preserve">other group not </w:t>
      </w:r>
      <w:r w:rsidR="00275410">
        <w:rPr>
          <w:rFonts w:ascii="Arial" w:hAnsi="Arial" w:cs="Arial"/>
          <w:sz w:val="24"/>
          <w:szCs w:val="24"/>
          <w:lang w:val="en-CA"/>
        </w:rPr>
        <w:t>endowed with judicial personali</w:t>
      </w:r>
      <w:r w:rsidR="00275410" w:rsidRPr="004861EA">
        <w:rPr>
          <w:rFonts w:ascii="Arial" w:hAnsi="Arial" w:cs="Arial"/>
          <w:sz w:val="24"/>
          <w:szCs w:val="24"/>
          <w:lang w:val="en-CA"/>
        </w:rPr>
        <w:t>ty</w:t>
      </w:r>
      <w:r w:rsidR="005A3EE4" w:rsidRPr="00275410">
        <w:rPr>
          <w:rFonts w:ascii="Arial" w:hAnsi="Arial" w:cs="Arial"/>
          <w:sz w:val="24"/>
          <w:szCs w:val="24"/>
          <w:lang w:val="en-CA"/>
        </w:rPr>
        <w:t>;</w:t>
      </w:r>
      <w:r w:rsidR="00A31E8C">
        <w:rPr>
          <w:rFonts w:ascii="Arial" w:hAnsi="Arial" w:cs="Arial"/>
          <w:sz w:val="24"/>
          <w:szCs w:val="24"/>
          <w:lang w:val="en-CA"/>
        </w:rPr>
        <w:t xml:space="preserve"> and</w:t>
      </w:r>
    </w:p>
    <w:p w14:paraId="42D86AD9" w14:textId="77777777" w:rsidR="005A3EE4" w:rsidRPr="00275410"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0387E8B1" w14:textId="77777777" w:rsidR="005A3EE4" w:rsidRPr="00275410" w:rsidRDefault="00FA2863" w:rsidP="005A3EE4">
      <w:pPr>
        <w:pStyle w:val="Paragraphedeliste"/>
        <w:spacing w:after="0" w:line="240" w:lineRule="auto"/>
        <w:ind w:left="0" w:firstLine="426"/>
        <w:jc w:val="both"/>
        <w:rPr>
          <w:rFonts w:ascii="Arial" w:hAnsi="Arial" w:cs="Arial"/>
          <w:sz w:val="24"/>
          <w:szCs w:val="24"/>
          <w:lang w:val="en-CA"/>
        </w:rPr>
      </w:pPr>
      <w:r w:rsidRPr="00275410">
        <w:rPr>
          <w:rFonts w:ascii="Arial" w:hAnsi="Arial" w:cs="Arial"/>
          <w:iCs/>
          <w:sz w:val="24"/>
          <w:szCs w:val="24"/>
          <w:lang w:val="en-CA"/>
        </w:rPr>
        <w:t>(</w:t>
      </w:r>
      <w:r w:rsidR="005A3EE4" w:rsidRPr="00275410">
        <w:rPr>
          <w:rFonts w:ascii="Arial" w:hAnsi="Arial" w:cs="Arial"/>
          <w:i/>
          <w:iCs/>
          <w:sz w:val="24"/>
          <w:szCs w:val="24"/>
          <w:lang w:val="en-CA"/>
        </w:rPr>
        <w:t>b</w:t>
      </w:r>
      <w:r w:rsidR="005A3EE4" w:rsidRPr="00275410">
        <w:rPr>
          <w:rFonts w:ascii="Arial" w:hAnsi="Arial" w:cs="Arial"/>
          <w:sz w:val="24"/>
          <w:szCs w:val="24"/>
          <w:lang w:val="en-CA"/>
        </w:rPr>
        <w:t>)   </w:t>
      </w:r>
      <w:r w:rsidR="00275410" w:rsidRPr="00F949BD">
        <w:rPr>
          <w:rFonts w:ascii="Arial" w:hAnsi="Arial" w:cs="Arial"/>
          <w:sz w:val="24"/>
          <w:szCs w:val="24"/>
          <w:lang w:val="en-CA"/>
        </w:rPr>
        <w:t xml:space="preserve"> </w:t>
      </w:r>
      <w:r w:rsidR="00275410">
        <w:rPr>
          <w:rFonts w:ascii="Arial" w:hAnsi="Arial" w:cs="Arial"/>
          <w:sz w:val="24"/>
          <w:szCs w:val="24"/>
          <w:lang w:val="en-CA"/>
        </w:rPr>
        <w:t xml:space="preserve">a maximum of </w:t>
      </w:r>
      <w:r w:rsidR="00275410" w:rsidRPr="00F949BD">
        <w:rPr>
          <w:rFonts w:ascii="Arial" w:hAnsi="Arial" w:cs="Arial"/>
          <w:sz w:val="24"/>
          <w:szCs w:val="24"/>
          <w:lang w:val="en-CA"/>
        </w:rPr>
        <w:t xml:space="preserve">10 persons </w:t>
      </w:r>
      <w:r w:rsidR="00275410">
        <w:rPr>
          <w:rFonts w:ascii="Arial" w:hAnsi="Arial" w:cs="Arial"/>
          <w:sz w:val="24"/>
          <w:szCs w:val="24"/>
          <w:lang w:val="en-CA"/>
        </w:rPr>
        <w:t xml:space="preserve">bound to you </w:t>
      </w:r>
      <w:r w:rsidR="00275410" w:rsidRPr="00F949BD">
        <w:rPr>
          <w:rFonts w:ascii="Arial" w:hAnsi="Arial" w:cs="Arial"/>
          <w:sz w:val="24"/>
          <w:szCs w:val="24"/>
          <w:lang w:val="en-CA"/>
        </w:rPr>
        <w:t>by a</w:t>
      </w:r>
      <w:r w:rsidR="00275410">
        <w:rPr>
          <w:rFonts w:ascii="Arial" w:hAnsi="Arial" w:cs="Arial"/>
          <w:sz w:val="24"/>
          <w:szCs w:val="24"/>
          <w:lang w:val="en-CA"/>
        </w:rPr>
        <w:t>n employment</w:t>
      </w:r>
      <w:r w:rsidR="00275410" w:rsidRPr="00F949BD">
        <w:rPr>
          <w:rFonts w:ascii="Arial" w:hAnsi="Arial" w:cs="Arial"/>
          <w:sz w:val="24"/>
          <w:szCs w:val="24"/>
          <w:lang w:val="en-CA"/>
        </w:rPr>
        <w:t xml:space="preserve"> contract </w:t>
      </w:r>
      <w:r w:rsidR="0003469B">
        <w:rPr>
          <w:rFonts w:ascii="Arial" w:hAnsi="Arial" w:cs="Arial"/>
          <w:sz w:val="24"/>
          <w:szCs w:val="24"/>
          <w:lang w:val="en-CA"/>
        </w:rPr>
        <w:t xml:space="preserve">were </w:t>
      </w:r>
      <w:r w:rsidR="0003469B" w:rsidRPr="00F949BD">
        <w:rPr>
          <w:rFonts w:ascii="Arial" w:hAnsi="Arial" w:cs="Arial"/>
          <w:sz w:val="24"/>
          <w:szCs w:val="24"/>
          <w:lang w:val="en-CA"/>
        </w:rPr>
        <w:t xml:space="preserve">under your </w:t>
      </w:r>
      <w:r w:rsidR="0003469B">
        <w:rPr>
          <w:rFonts w:ascii="Arial" w:hAnsi="Arial" w:cs="Arial"/>
          <w:sz w:val="24"/>
          <w:szCs w:val="24"/>
          <w:lang w:val="en-CA"/>
        </w:rPr>
        <w:t>direction or control</w:t>
      </w:r>
      <w:r w:rsidR="0003469B" w:rsidRPr="00F949BD">
        <w:rPr>
          <w:rFonts w:ascii="Arial" w:hAnsi="Arial" w:cs="Arial"/>
          <w:sz w:val="24"/>
          <w:szCs w:val="24"/>
          <w:lang w:val="en-CA"/>
        </w:rPr>
        <w:t xml:space="preserve"> </w:t>
      </w:r>
      <w:r w:rsidR="00275410" w:rsidRPr="00F949BD">
        <w:rPr>
          <w:rFonts w:ascii="Arial" w:hAnsi="Arial" w:cs="Arial"/>
          <w:sz w:val="24"/>
          <w:szCs w:val="24"/>
          <w:lang w:val="en-CA"/>
        </w:rPr>
        <w:t>at any time during the 12-month period preceding the date of expropriation</w:t>
      </w:r>
      <w:r w:rsidR="005A3EE4" w:rsidRPr="00275410">
        <w:rPr>
          <w:rFonts w:ascii="Arial" w:hAnsi="Arial" w:cs="Arial"/>
          <w:sz w:val="24"/>
          <w:szCs w:val="24"/>
          <w:lang w:val="en-CA"/>
        </w:rPr>
        <w:t>.</w:t>
      </w:r>
    </w:p>
    <w:p w14:paraId="0FF68A52" w14:textId="77777777" w:rsidR="005A3EE4" w:rsidRPr="00275410"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0025323A" w14:textId="77777777" w:rsidR="005A3EE4" w:rsidRPr="00556260" w:rsidRDefault="00556260"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556260">
        <w:rPr>
          <w:rFonts w:ascii="Arial" w:hAnsi="Arial" w:cs="Arial"/>
          <w:sz w:val="24"/>
          <w:szCs w:val="24"/>
          <w:lang w:val="en-CA"/>
        </w:rPr>
        <w:t xml:space="preserve">You are required, </w:t>
      </w:r>
      <w:r>
        <w:rPr>
          <w:rFonts w:ascii="Arial" w:hAnsi="Arial" w:cs="Arial"/>
          <w:sz w:val="24"/>
          <w:szCs w:val="24"/>
          <w:lang w:val="en-CA"/>
        </w:rPr>
        <w:t>within two months after the date of service of the notice to vacate the expropriated immovable, to respond to the notice of expropriation and send the response to the Administrative Tribunal of Québec and to the expropriating party</w:t>
      </w:r>
      <w:r w:rsidR="005A3EE4" w:rsidRPr="00556260">
        <w:rPr>
          <w:rFonts w:ascii="Arial" w:hAnsi="Arial" w:cs="Arial"/>
          <w:sz w:val="24"/>
          <w:szCs w:val="24"/>
          <w:lang w:val="en-CA"/>
        </w:rPr>
        <w:t>.</w:t>
      </w:r>
    </w:p>
    <w:p w14:paraId="2E0484A8" w14:textId="77777777" w:rsidR="005A3EE4" w:rsidRPr="00556260"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E61F39A" w14:textId="77777777" w:rsidR="00A71F45" w:rsidRPr="004F5DFF" w:rsidRDefault="00556260" w:rsidP="00A71F45">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73510C">
        <w:rPr>
          <w:rFonts w:ascii="Arial" w:hAnsi="Arial" w:cs="Arial"/>
          <w:sz w:val="24"/>
          <w:szCs w:val="24"/>
          <w:lang w:val="en-CA"/>
        </w:rPr>
        <w:t xml:space="preserve">You are required, </w:t>
      </w:r>
      <w:r w:rsidR="0073510C" w:rsidRPr="0073510C">
        <w:rPr>
          <w:rFonts w:ascii="Arial" w:hAnsi="Arial" w:cs="Arial"/>
          <w:sz w:val="24"/>
          <w:szCs w:val="24"/>
          <w:lang w:val="en-CA"/>
        </w:rPr>
        <w:t xml:space="preserve">within four months after service of the notice to vacate the expropriated immovable, </w:t>
      </w:r>
      <w:r w:rsidR="0073510C">
        <w:rPr>
          <w:rFonts w:ascii="Arial" w:hAnsi="Arial" w:cs="Arial"/>
          <w:sz w:val="24"/>
          <w:szCs w:val="24"/>
          <w:lang w:val="en-CA"/>
        </w:rPr>
        <w:t>to</w:t>
      </w:r>
      <w:r w:rsidR="0073510C" w:rsidRPr="00CE0DA8">
        <w:rPr>
          <w:rFonts w:ascii="Arial" w:hAnsi="Arial" w:cs="Arial"/>
          <w:sz w:val="24"/>
          <w:szCs w:val="24"/>
          <w:lang w:val="en-CA"/>
        </w:rPr>
        <w:t xml:space="preserve"> file </w:t>
      </w:r>
      <w:r w:rsidR="0073510C">
        <w:rPr>
          <w:rFonts w:ascii="Arial" w:hAnsi="Arial" w:cs="Arial"/>
          <w:sz w:val="24"/>
          <w:szCs w:val="24"/>
          <w:lang w:val="en-CA"/>
        </w:rPr>
        <w:t>your</w:t>
      </w:r>
      <w:r w:rsidR="0073510C" w:rsidRPr="00CE0DA8">
        <w:rPr>
          <w:rFonts w:ascii="Arial" w:hAnsi="Arial" w:cs="Arial"/>
          <w:sz w:val="24"/>
          <w:szCs w:val="24"/>
          <w:lang w:val="en-CA"/>
        </w:rPr>
        <w:t xml:space="preserve"> detailed declaration in the record of the </w:t>
      </w:r>
      <w:r w:rsidR="0073510C">
        <w:rPr>
          <w:rFonts w:ascii="Arial" w:hAnsi="Arial" w:cs="Arial"/>
          <w:sz w:val="24"/>
          <w:szCs w:val="24"/>
          <w:lang w:val="en-CA"/>
        </w:rPr>
        <w:t xml:space="preserve">Administrative </w:t>
      </w:r>
      <w:r w:rsidR="0073510C" w:rsidRPr="00CE0DA8">
        <w:rPr>
          <w:rFonts w:ascii="Arial" w:hAnsi="Arial" w:cs="Arial"/>
          <w:sz w:val="24"/>
          <w:szCs w:val="24"/>
          <w:lang w:val="en-CA"/>
        </w:rPr>
        <w:t>Tribunal</w:t>
      </w:r>
      <w:r w:rsidR="0073510C">
        <w:rPr>
          <w:rFonts w:ascii="Arial" w:hAnsi="Arial" w:cs="Arial"/>
          <w:sz w:val="24"/>
          <w:szCs w:val="24"/>
          <w:lang w:val="en-CA"/>
        </w:rPr>
        <w:t xml:space="preserve"> of Québec</w:t>
      </w:r>
      <w:r w:rsidR="0073510C" w:rsidRPr="00CE0DA8">
        <w:rPr>
          <w:rFonts w:ascii="Arial" w:hAnsi="Arial" w:cs="Arial"/>
          <w:sz w:val="24"/>
          <w:szCs w:val="24"/>
          <w:lang w:val="en-CA"/>
        </w:rPr>
        <w:t xml:space="preserve"> and notify it to the expropriating party.</w:t>
      </w:r>
      <w:r w:rsidR="00A71F45" w:rsidRPr="0073510C">
        <w:rPr>
          <w:rFonts w:ascii="Arial" w:hAnsi="Arial" w:cs="Arial"/>
          <w:sz w:val="24"/>
          <w:szCs w:val="24"/>
          <w:lang w:val="en-CA"/>
        </w:rPr>
        <w:t xml:space="preserve"> </w:t>
      </w:r>
      <w:r w:rsidR="004F5DFF">
        <w:rPr>
          <w:rFonts w:ascii="Arial" w:hAnsi="Arial" w:cs="Arial"/>
          <w:sz w:val="24"/>
          <w:szCs w:val="24"/>
          <w:lang w:val="en-CA"/>
        </w:rPr>
        <w:t>Your declaration must state the amount of the final indemnity claimed</w:t>
      </w:r>
      <w:r w:rsidR="00F6478D">
        <w:rPr>
          <w:rFonts w:ascii="Arial" w:hAnsi="Arial" w:cs="Arial"/>
          <w:sz w:val="24"/>
          <w:szCs w:val="24"/>
          <w:lang w:val="en-CA"/>
        </w:rPr>
        <w:t>,</w:t>
      </w:r>
      <w:r w:rsidR="004F5DFF">
        <w:rPr>
          <w:rFonts w:ascii="Arial" w:hAnsi="Arial" w:cs="Arial"/>
          <w:sz w:val="24"/>
          <w:szCs w:val="24"/>
          <w:lang w:val="en-CA"/>
        </w:rPr>
        <w:t xml:space="preserve"> and that amount must be broken down </w:t>
      </w:r>
      <w:proofErr w:type="gramStart"/>
      <w:r w:rsidR="004F5DFF">
        <w:rPr>
          <w:rFonts w:ascii="Arial" w:hAnsi="Arial" w:cs="Arial"/>
          <w:sz w:val="24"/>
          <w:szCs w:val="24"/>
          <w:lang w:val="en-CA"/>
        </w:rPr>
        <w:t>on the basis of</w:t>
      </w:r>
      <w:proofErr w:type="gramEnd"/>
      <w:r w:rsidR="004F5DFF">
        <w:rPr>
          <w:rFonts w:ascii="Arial" w:hAnsi="Arial" w:cs="Arial"/>
          <w:sz w:val="24"/>
          <w:szCs w:val="24"/>
          <w:lang w:val="en-CA"/>
        </w:rPr>
        <w:t xml:space="preserve"> the compensation items listed in the third paragraph of section 6 of this text</w:t>
      </w:r>
      <w:r w:rsidR="004F5DFF" w:rsidRPr="00CE0DA8">
        <w:rPr>
          <w:rFonts w:ascii="Arial" w:hAnsi="Arial" w:cs="Arial"/>
          <w:sz w:val="24"/>
          <w:szCs w:val="24"/>
          <w:lang w:val="en-CA"/>
        </w:rPr>
        <w:t>.</w:t>
      </w:r>
    </w:p>
    <w:p w14:paraId="0ECB499E" w14:textId="77777777" w:rsidR="005A3EE4" w:rsidRPr="004F5DFF" w:rsidRDefault="005A3EE4" w:rsidP="005A3EE4">
      <w:pPr>
        <w:pStyle w:val="Paragraphedeliste"/>
        <w:spacing w:after="0" w:line="240" w:lineRule="auto"/>
        <w:rPr>
          <w:rFonts w:ascii="Arial" w:hAnsi="Arial" w:cs="Arial"/>
          <w:sz w:val="24"/>
          <w:szCs w:val="24"/>
          <w:lang w:val="en-CA"/>
        </w:rPr>
      </w:pPr>
    </w:p>
    <w:p w14:paraId="27D3F0D1" w14:textId="77777777" w:rsidR="005B5281" w:rsidRPr="004F5DFF" w:rsidRDefault="004F5DFF" w:rsidP="005B5281">
      <w:pPr>
        <w:spacing w:after="0" w:line="240" w:lineRule="auto"/>
        <w:ind w:firstLine="261"/>
        <w:jc w:val="both"/>
        <w:rPr>
          <w:rFonts w:ascii="Arial" w:eastAsia="Times New Roman" w:hAnsi="Arial" w:cs="Arial"/>
          <w:sz w:val="24"/>
          <w:szCs w:val="24"/>
          <w:lang w:val="en-CA"/>
        </w:rPr>
      </w:pPr>
      <w:r w:rsidRPr="004F5DFF">
        <w:rPr>
          <w:rFonts w:ascii="Arial" w:eastAsia="Times New Roman" w:hAnsi="Arial" w:cs="Arial"/>
          <w:sz w:val="24"/>
          <w:szCs w:val="24"/>
          <w:lang w:val="en-CA"/>
        </w:rPr>
        <w:t xml:space="preserve">If you fail to file your detailed declaration before the date on which the expropriated right is transferred or before the date that is four months after the date of service of the notice to vacate the expropriated immovable, whichever date is later, </w:t>
      </w:r>
      <w:r>
        <w:rPr>
          <w:rFonts w:ascii="Arial" w:eastAsia="Times New Roman" w:hAnsi="Arial" w:cs="Arial"/>
          <w:sz w:val="24"/>
          <w:szCs w:val="24"/>
          <w:lang w:val="en-CA"/>
        </w:rPr>
        <w:t xml:space="preserve">you are </w:t>
      </w:r>
      <w:r w:rsidRPr="004F5DFF">
        <w:rPr>
          <w:rFonts w:ascii="Arial" w:eastAsia="Times New Roman" w:hAnsi="Arial" w:cs="Arial"/>
          <w:sz w:val="24"/>
          <w:szCs w:val="24"/>
          <w:lang w:val="en-CA"/>
        </w:rPr>
        <w:t>presumed to have accepted the offer set out in the expropriating party’s initial detailed declaration</w:t>
      </w:r>
      <w:r w:rsidR="005B5281" w:rsidRPr="004F5DFF">
        <w:rPr>
          <w:rFonts w:ascii="Arial" w:eastAsia="Times New Roman" w:hAnsi="Arial" w:cs="Arial"/>
          <w:sz w:val="24"/>
          <w:szCs w:val="24"/>
          <w:lang w:val="en-CA"/>
        </w:rPr>
        <w:t xml:space="preserve">. </w:t>
      </w:r>
    </w:p>
    <w:p w14:paraId="08CA412B" w14:textId="77777777" w:rsidR="005B5281" w:rsidRPr="004F5DFF" w:rsidRDefault="005B5281" w:rsidP="005B5281">
      <w:pPr>
        <w:spacing w:after="0" w:line="240" w:lineRule="auto"/>
        <w:ind w:firstLine="261"/>
        <w:jc w:val="both"/>
        <w:rPr>
          <w:rFonts w:ascii="Arial" w:eastAsia="Times New Roman" w:hAnsi="Arial" w:cs="Arial"/>
          <w:sz w:val="24"/>
          <w:szCs w:val="24"/>
          <w:lang w:val="en-CA"/>
        </w:rPr>
      </w:pPr>
    </w:p>
    <w:p w14:paraId="5232CDC9" w14:textId="77777777" w:rsidR="005B5281" w:rsidRPr="00F2176A" w:rsidRDefault="004F5DFF" w:rsidP="005B5281">
      <w:pPr>
        <w:spacing w:after="0" w:line="240" w:lineRule="auto"/>
        <w:ind w:firstLine="261"/>
        <w:jc w:val="both"/>
        <w:rPr>
          <w:rFonts w:ascii="Arial" w:eastAsia="Times New Roman" w:hAnsi="Arial" w:cs="Arial"/>
          <w:sz w:val="24"/>
          <w:szCs w:val="24"/>
          <w:lang w:val="en-CA"/>
        </w:rPr>
      </w:pPr>
      <w:r w:rsidRPr="004F5DFF">
        <w:rPr>
          <w:rFonts w:ascii="Arial" w:eastAsia="Times New Roman" w:hAnsi="Arial" w:cs="Arial"/>
          <w:sz w:val="24"/>
          <w:szCs w:val="24"/>
          <w:lang w:val="en-CA"/>
        </w:rPr>
        <w:t xml:space="preserve">The Administrative Tribunal </w:t>
      </w:r>
      <w:r w:rsidR="007D0FEB">
        <w:rPr>
          <w:rFonts w:ascii="Arial" w:eastAsia="Times New Roman" w:hAnsi="Arial" w:cs="Arial"/>
          <w:sz w:val="24"/>
          <w:szCs w:val="24"/>
          <w:lang w:val="en-CA"/>
        </w:rPr>
        <w:t>of Québec</w:t>
      </w:r>
      <w:r w:rsidRPr="004F5DFF">
        <w:rPr>
          <w:rFonts w:ascii="Arial" w:eastAsia="Times New Roman" w:hAnsi="Arial" w:cs="Arial"/>
          <w:sz w:val="24"/>
          <w:szCs w:val="24"/>
          <w:lang w:val="en-CA"/>
        </w:rPr>
        <w:t xml:space="preserve">, on an application by the expropriating party and proceeding on the record, </w:t>
      </w:r>
      <w:r w:rsidR="007D0FEB">
        <w:rPr>
          <w:rFonts w:ascii="Arial" w:eastAsia="Times New Roman" w:hAnsi="Arial" w:cs="Arial"/>
          <w:sz w:val="24"/>
          <w:szCs w:val="24"/>
          <w:lang w:val="en-CA"/>
        </w:rPr>
        <w:t xml:space="preserve">is to </w:t>
      </w:r>
      <w:r w:rsidRPr="004F5DFF">
        <w:rPr>
          <w:rFonts w:ascii="Arial" w:eastAsia="Times New Roman" w:hAnsi="Arial" w:cs="Arial"/>
          <w:sz w:val="24"/>
          <w:szCs w:val="24"/>
          <w:lang w:val="en-CA"/>
        </w:rPr>
        <w:t xml:space="preserve">close the record if there is no detailed declaration by </w:t>
      </w:r>
      <w:r>
        <w:rPr>
          <w:rFonts w:ascii="Arial" w:eastAsia="Times New Roman" w:hAnsi="Arial" w:cs="Arial"/>
          <w:sz w:val="24"/>
          <w:szCs w:val="24"/>
          <w:lang w:val="en-CA"/>
        </w:rPr>
        <w:t xml:space="preserve">you </w:t>
      </w:r>
      <w:r w:rsidRPr="004F5DFF">
        <w:rPr>
          <w:rFonts w:ascii="Arial" w:eastAsia="Times New Roman" w:hAnsi="Arial" w:cs="Arial"/>
          <w:sz w:val="24"/>
          <w:szCs w:val="24"/>
          <w:lang w:val="en-CA"/>
        </w:rPr>
        <w:t xml:space="preserve">in the record </w:t>
      </w:r>
      <w:r w:rsidR="007D0FEB">
        <w:rPr>
          <w:rFonts w:ascii="Arial" w:eastAsia="Times New Roman" w:hAnsi="Arial" w:cs="Arial"/>
          <w:sz w:val="24"/>
          <w:szCs w:val="24"/>
          <w:lang w:val="en-CA"/>
        </w:rPr>
        <w:t xml:space="preserve">of the Administrative Tribunal of Québec </w:t>
      </w:r>
      <w:r w:rsidRPr="004F5DFF">
        <w:rPr>
          <w:rFonts w:ascii="Arial" w:eastAsia="Times New Roman" w:hAnsi="Arial" w:cs="Arial"/>
          <w:sz w:val="24"/>
          <w:szCs w:val="24"/>
          <w:lang w:val="en-CA"/>
        </w:rPr>
        <w:t xml:space="preserve">and no amount was offered to </w:t>
      </w:r>
      <w:r>
        <w:rPr>
          <w:rFonts w:ascii="Arial" w:eastAsia="Times New Roman" w:hAnsi="Arial" w:cs="Arial"/>
          <w:sz w:val="24"/>
          <w:szCs w:val="24"/>
          <w:lang w:val="en-CA"/>
        </w:rPr>
        <w:t>you</w:t>
      </w:r>
      <w:r w:rsidRPr="004F5DFF">
        <w:rPr>
          <w:rFonts w:ascii="Arial" w:eastAsia="Times New Roman" w:hAnsi="Arial" w:cs="Arial"/>
          <w:sz w:val="24"/>
          <w:szCs w:val="24"/>
          <w:lang w:val="en-CA"/>
        </w:rPr>
        <w:t xml:space="preserve"> in the expropriating party’s initial detailed declaration or, as applicable, the amount offered in that detailed declaration </w:t>
      </w:r>
      <w:r w:rsidR="00A22E67">
        <w:rPr>
          <w:rFonts w:ascii="Arial" w:eastAsia="Times New Roman" w:hAnsi="Arial" w:cs="Arial"/>
          <w:sz w:val="24"/>
          <w:szCs w:val="24"/>
          <w:lang w:val="en-CA"/>
        </w:rPr>
        <w:t>was</w:t>
      </w:r>
      <w:r w:rsidRPr="004F5DFF">
        <w:rPr>
          <w:rFonts w:ascii="Arial" w:eastAsia="Times New Roman" w:hAnsi="Arial" w:cs="Arial"/>
          <w:sz w:val="24"/>
          <w:szCs w:val="24"/>
          <w:lang w:val="en-CA"/>
        </w:rPr>
        <w:t xml:space="preserve"> paid to </w:t>
      </w:r>
      <w:r>
        <w:rPr>
          <w:rFonts w:ascii="Arial" w:eastAsia="Times New Roman" w:hAnsi="Arial" w:cs="Arial"/>
          <w:sz w:val="24"/>
          <w:szCs w:val="24"/>
          <w:lang w:val="en-CA"/>
        </w:rPr>
        <w:t xml:space="preserve">you </w:t>
      </w:r>
      <w:r w:rsidRPr="004F5DFF">
        <w:rPr>
          <w:rFonts w:ascii="Arial" w:eastAsia="Times New Roman" w:hAnsi="Arial" w:cs="Arial"/>
          <w:sz w:val="24"/>
          <w:szCs w:val="24"/>
          <w:lang w:val="en-CA"/>
        </w:rPr>
        <w:t xml:space="preserve">or deposited, on </w:t>
      </w:r>
      <w:r>
        <w:rPr>
          <w:rFonts w:ascii="Arial" w:eastAsia="Times New Roman" w:hAnsi="Arial" w:cs="Arial"/>
          <w:sz w:val="24"/>
          <w:szCs w:val="24"/>
          <w:lang w:val="en-CA"/>
        </w:rPr>
        <w:t>your</w:t>
      </w:r>
      <w:r w:rsidRPr="004F5DFF">
        <w:rPr>
          <w:rFonts w:ascii="Arial" w:eastAsia="Times New Roman" w:hAnsi="Arial" w:cs="Arial"/>
          <w:sz w:val="24"/>
          <w:szCs w:val="24"/>
          <w:lang w:val="en-CA"/>
        </w:rPr>
        <w:t xml:space="preserve"> behalf, in the office of the Superior Court.</w:t>
      </w:r>
      <w:r w:rsidR="00205891" w:rsidRPr="004F5DFF">
        <w:rPr>
          <w:rFonts w:ascii="Arial" w:eastAsia="Times New Roman" w:hAnsi="Arial" w:cs="Arial"/>
          <w:sz w:val="24"/>
          <w:szCs w:val="24"/>
          <w:lang w:val="en-CA"/>
        </w:rPr>
        <w:t xml:space="preserve"> </w:t>
      </w:r>
      <w:r w:rsidR="00F2176A">
        <w:rPr>
          <w:rFonts w:ascii="Arial" w:eastAsia="Times New Roman" w:hAnsi="Arial" w:cs="Arial"/>
          <w:sz w:val="24"/>
          <w:szCs w:val="24"/>
          <w:lang w:val="en-CA"/>
        </w:rPr>
        <w:t>The expropriating party must notify that application to you</w:t>
      </w:r>
      <w:r w:rsidR="00205891" w:rsidRPr="00F2176A">
        <w:rPr>
          <w:rFonts w:ascii="Arial" w:eastAsia="Times New Roman" w:hAnsi="Arial" w:cs="Arial"/>
          <w:sz w:val="24"/>
          <w:szCs w:val="24"/>
          <w:lang w:val="en-CA"/>
        </w:rPr>
        <w:t>.</w:t>
      </w:r>
    </w:p>
    <w:p w14:paraId="020D7695" w14:textId="77777777" w:rsidR="005B5281" w:rsidRPr="00F2176A" w:rsidRDefault="005B5281" w:rsidP="005B5281">
      <w:pPr>
        <w:spacing w:after="0" w:line="240" w:lineRule="auto"/>
        <w:ind w:firstLine="261"/>
        <w:jc w:val="both"/>
        <w:rPr>
          <w:rFonts w:ascii="Arial" w:eastAsia="Times New Roman" w:hAnsi="Arial" w:cs="Arial"/>
          <w:sz w:val="24"/>
          <w:szCs w:val="24"/>
          <w:lang w:val="en-CA"/>
        </w:rPr>
      </w:pPr>
    </w:p>
    <w:p w14:paraId="598AEE72" w14:textId="77777777" w:rsidR="005B5281" w:rsidRPr="00D6094A" w:rsidRDefault="008F2313" w:rsidP="005B5281">
      <w:pPr>
        <w:spacing w:after="0" w:line="240" w:lineRule="auto"/>
        <w:ind w:firstLine="261"/>
        <w:jc w:val="both"/>
        <w:rPr>
          <w:rFonts w:ascii="Arial" w:eastAsia="Times New Roman" w:hAnsi="Arial" w:cs="Arial"/>
          <w:sz w:val="24"/>
          <w:szCs w:val="24"/>
          <w:lang w:val="en-CA"/>
        </w:rPr>
      </w:pPr>
      <w:r w:rsidRPr="008F2313">
        <w:rPr>
          <w:rFonts w:ascii="Arial" w:eastAsia="Times New Roman" w:hAnsi="Arial" w:cs="Arial"/>
          <w:sz w:val="24"/>
          <w:szCs w:val="24"/>
          <w:lang w:val="en-CA"/>
        </w:rPr>
        <w:t xml:space="preserve">Despite the closing of the record, the </w:t>
      </w:r>
      <w:r w:rsidR="00E722C9">
        <w:rPr>
          <w:rFonts w:ascii="Arial" w:eastAsia="Times New Roman" w:hAnsi="Arial" w:cs="Arial"/>
          <w:sz w:val="24"/>
          <w:szCs w:val="24"/>
          <w:lang w:val="en-CA"/>
        </w:rPr>
        <w:t xml:space="preserve">Administrative </w:t>
      </w:r>
      <w:r w:rsidRPr="008F2313">
        <w:rPr>
          <w:rFonts w:ascii="Arial" w:eastAsia="Times New Roman" w:hAnsi="Arial" w:cs="Arial"/>
          <w:sz w:val="24"/>
          <w:szCs w:val="24"/>
          <w:lang w:val="en-CA"/>
        </w:rPr>
        <w:t xml:space="preserve">Tribunal </w:t>
      </w:r>
      <w:r w:rsidR="00E722C9">
        <w:rPr>
          <w:rFonts w:ascii="Arial" w:eastAsia="Times New Roman" w:hAnsi="Arial" w:cs="Arial"/>
          <w:sz w:val="24"/>
          <w:szCs w:val="24"/>
          <w:lang w:val="en-CA"/>
        </w:rPr>
        <w:t xml:space="preserve">of Québec </w:t>
      </w:r>
      <w:r w:rsidRPr="008F2313">
        <w:rPr>
          <w:rFonts w:ascii="Arial" w:eastAsia="Times New Roman" w:hAnsi="Arial" w:cs="Arial"/>
          <w:sz w:val="24"/>
          <w:szCs w:val="24"/>
          <w:lang w:val="en-CA"/>
        </w:rPr>
        <w:t xml:space="preserve">may relieve </w:t>
      </w:r>
      <w:r>
        <w:rPr>
          <w:rFonts w:ascii="Arial" w:eastAsia="Times New Roman" w:hAnsi="Arial" w:cs="Arial"/>
          <w:sz w:val="24"/>
          <w:szCs w:val="24"/>
          <w:lang w:val="en-CA"/>
        </w:rPr>
        <w:t>you</w:t>
      </w:r>
      <w:r w:rsidRPr="008F2313">
        <w:rPr>
          <w:rFonts w:ascii="Arial" w:eastAsia="Times New Roman" w:hAnsi="Arial" w:cs="Arial"/>
          <w:sz w:val="24"/>
          <w:szCs w:val="24"/>
          <w:lang w:val="en-CA"/>
        </w:rPr>
        <w:t xml:space="preserve"> from the failure to act within the time </w:t>
      </w:r>
      <w:r>
        <w:rPr>
          <w:rFonts w:ascii="Arial" w:eastAsia="Times New Roman" w:hAnsi="Arial" w:cs="Arial"/>
          <w:sz w:val="24"/>
          <w:szCs w:val="24"/>
          <w:lang w:val="en-CA"/>
        </w:rPr>
        <w:t xml:space="preserve">allotted </w:t>
      </w:r>
      <w:r w:rsidR="00A22E67">
        <w:rPr>
          <w:rFonts w:ascii="Arial" w:eastAsia="Times New Roman" w:hAnsi="Arial" w:cs="Arial"/>
          <w:sz w:val="24"/>
          <w:szCs w:val="24"/>
          <w:lang w:val="en-CA"/>
        </w:rPr>
        <w:t xml:space="preserve">to file your detailed declaration </w:t>
      </w:r>
      <w:r w:rsidR="00D6094A">
        <w:rPr>
          <w:rFonts w:ascii="Arial" w:eastAsia="Times New Roman" w:hAnsi="Arial" w:cs="Arial"/>
          <w:sz w:val="24"/>
          <w:szCs w:val="24"/>
          <w:lang w:val="en-CA"/>
        </w:rPr>
        <w:t xml:space="preserve">if you </w:t>
      </w:r>
      <w:r w:rsidRPr="008F2313">
        <w:rPr>
          <w:rFonts w:ascii="Arial" w:eastAsia="Times New Roman" w:hAnsi="Arial" w:cs="Arial"/>
          <w:sz w:val="24"/>
          <w:szCs w:val="24"/>
          <w:lang w:val="en-CA"/>
        </w:rPr>
        <w:t xml:space="preserve">establish that </w:t>
      </w:r>
      <w:r w:rsidR="00D6094A">
        <w:rPr>
          <w:rFonts w:ascii="Arial" w:eastAsia="Times New Roman" w:hAnsi="Arial" w:cs="Arial"/>
          <w:sz w:val="24"/>
          <w:szCs w:val="24"/>
          <w:lang w:val="en-CA"/>
        </w:rPr>
        <w:t>you</w:t>
      </w:r>
      <w:r w:rsidRPr="008F2313">
        <w:rPr>
          <w:rFonts w:ascii="Arial" w:eastAsia="Times New Roman" w:hAnsi="Arial" w:cs="Arial"/>
          <w:sz w:val="24"/>
          <w:szCs w:val="24"/>
          <w:lang w:val="en-CA"/>
        </w:rPr>
        <w:t xml:space="preserve"> were unable, for valid reasons, to act sooner and the Tribunal considers that the</w:t>
      </w:r>
      <w:r w:rsidR="00D6094A">
        <w:rPr>
          <w:rFonts w:ascii="Arial" w:eastAsia="Times New Roman" w:hAnsi="Arial" w:cs="Arial"/>
          <w:sz w:val="24"/>
          <w:szCs w:val="24"/>
          <w:lang w:val="en-CA"/>
        </w:rPr>
        <w:t xml:space="preserve"> </w:t>
      </w:r>
      <w:r w:rsidR="00D6094A" w:rsidRPr="00D6094A">
        <w:rPr>
          <w:rFonts w:ascii="Arial" w:eastAsia="Times New Roman" w:hAnsi="Arial" w:cs="Arial"/>
          <w:sz w:val="24"/>
          <w:szCs w:val="24"/>
          <w:lang w:val="en-CA"/>
        </w:rPr>
        <w:t>[</w:t>
      </w:r>
      <w:r w:rsidR="00D6094A" w:rsidRPr="00011133">
        <w:rPr>
          <w:rFonts w:ascii="Arial" w:hAnsi="Arial" w:cs="Arial"/>
          <w:i/>
          <w:iCs/>
          <w:sz w:val="24"/>
          <w:szCs w:val="24"/>
          <w:lang w:val="en-CA"/>
        </w:rPr>
        <w:t>expropriating party / party on whose behalf the expropriating party is expropriating</w:t>
      </w:r>
      <w:r w:rsidR="00D6094A" w:rsidRPr="00D6094A">
        <w:rPr>
          <w:rFonts w:ascii="Arial" w:eastAsia="Times New Roman" w:hAnsi="Arial" w:cs="Arial"/>
          <w:sz w:val="24"/>
          <w:szCs w:val="24"/>
          <w:lang w:val="en-CA"/>
        </w:rPr>
        <w:t>]</w:t>
      </w:r>
      <w:r w:rsidR="00D6094A">
        <w:rPr>
          <w:rFonts w:ascii="Arial" w:eastAsia="Times New Roman" w:hAnsi="Arial" w:cs="Arial"/>
          <w:sz w:val="24"/>
          <w:szCs w:val="24"/>
          <w:lang w:val="en-CA"/>
        </w:rPr>
        <w:t xml:space="preserve"> </w:t>
      </w:r>
      <w:r w:rsidRPr="008F2313">
        <w:rPr>
          <w:rFonts w:ascii="Arial" w:eastAsia="Times New Roman" w:hAnsi="Arial" w:cs="Arial"/>
          <w:sz w:val="24"/>
          <w:szCs w:val="24"/>
          <w:lang w:val="en-CA"/>
        </w:rPr>
        <w:t xml:space="preserve">suffers no serious prejudice as a result. Once relieved from such failure, the record is </w:t>
      </w:r>
      <w:proofErr w:type="gramStart"/>
      <w:r w:rsidRPr="008F2313">
        <w:rPr>
          <w:rFonts w:ascii="Arial" w:eastAsia="Times New Roman" w:hAnsi="Arial" w:cs="Arial"/>
          <w:sz w:val="24"/>
          <w:szCs w:val="24"/>
          <w:lang w:val="en-CA"/>
        </w:rPr>
        <w:t>reopened</w:t>
      </w:r>
      <w:proofErr w:type="gramEnd"/>
      <w:r w:rsidRPr="008F2313">
        <w:rPr>
          <w:rFonts w:ascii="Arial" w:eastAsia="Times New Roman" w:hAnsi="Arial" w:cs="Arial"/>
          <w:sz w:val="24"/>
          <w:szCs w:val="24"/>
          <w:lang w:val="en-CA"/>
        </w:rPr>
        <w:t xml:space="preserve"> and the proceeding continues in accordance with the law. </w:t>
      </w:r>
      <w:r w:rsidR="00D6094A" w:rsidRPr="00D6094A">
        <w:rPr>
          <w:rFonts w:ascii="Arial" w:eastAsia="Times New Roman" w:hAnsi="Arial" w:cs="Arial"/>
          <w:sz w:val="24"/>
          <w:szCs w:val="24"/>
          <w:lang w:val="en-CA"/>
        </w:rPr>
        <w:t xml:space="preserve">You then have </w:t>
      </w:r>
      <w:r w:rsidRPr="00D6094A">
        <w:rPr>
          <w:rFonts w:ascii="Arial" w:eastAsia="Times New Roman" w:hAnsi="Arial" w:cs="Arial"/>
          <w:sz w:val="24"/>
          <w:szCs w:val="24"/>
          <w:lang w:val="en-CA"/>
        </w:rPr>
        <w:t xml:space="preserve">two months to file </w:t>
      </w:r>
      <w:r w:rsidR="00D6094A" w:rsidRPr="00D6094A">
        <w:rPr>
          <w:rFonts w:ascii="Arial" w:eastAsia="Times New Roman" w:hAnsi="Arial" w:cs="Arial"/>
          <w:sz w:val="24"/>
          <w:szCs w:val="24"/>
          <w:lang w:val="en-CA"/>
        </w:rPr>
        <w:t>your</w:t>
      </w:r>
      <w:r w:rsidRPr="00D6094A">
        <w:rPr>
          <w:rFonts w:ascii="Arial" w:eastAsia="Times New Roman" w:hAnsi="Arial" w:cs="Arial"/>
          <w:sz w:val="24"/>
          <w:szCs w:val="24"/>
          <w:lang w:val="en-CA"/>
        </w:rPr>
        <w:t xml:space="preserve"> detailed declaration, failing which </w:t>
      </w:r>
      <w:r w:rsidR="00D6094A" w:rsidRPr="00D6094A">
        <w:rPr>
          <w:rFonts w:ascii="Arial" w:eastAsia="Times New Roman" w:hAnsi="Arial" w:cs="Arial"/>
          <w:sz w:val="24"/>
          <w:szCs w:val="24"/>
          <w:lang w:val="en-CA"/>
        </w:rPr>
        <w:t>you</w:t>
      </w:r>
      <w:r w:rsidRPr="00D6094A">
        <w:rPr>
          <w:rFonts w:ascii="Arial" w:eastAsia="Times New Roman" w:hAnsi="Arial" w:cs="Arial"/>
          <w:sz w:val="24"/>
          <w:szCs w:val="24"/>
          <w:lang w:val="en-CA"/>
        </w:rPr>
        <w:t xml:space="preserve"> are deemed to have accepted the offer and the </w:t>
      </w:r>
      <w:r w:rsidR="00D6094A" w:rsidRPr="00D6094A">
        <w:rPr>
          <w:rFonts w:ascii="Arial" w:eastAsia="Times New Roman" w:hAnsi="Arial" w:cs="Arial"/>
          <w:sz w:val="24"/>
          <w:szCs w:val="24"/>
          <w:lang w:val="en-CA"/>
        </w:rPr>
        <w:t xml:space="preserve">Administrative </w:t>
      </w:r>
      <w:r w:rsidRPr="00D6094A">
        <w:rPr>
          <w:rFonts w:ascii="Arial" w:eastAsia="Times New Roman" w:hAnsi="Arial" w:cs="Arial"/>
          <w:sz w:val="24"/>
          <w:szCs w:val="24"/>
          <w:lang w:val="en-CA"/>
        </w:rPr>
        <w:t xml:space="preserve">Tribunal </w:t>
      </w:r>
      <w:r w:rsidR="00D6094A" w:rsidRPr="00D6094A">
        <w:rPr>
          <w:rFonts w:ascii="Arial" w:eastAsia="Times New Roman" w:hAnsi="Arial" w:cs="Arial"/>
          <w:sz w:val="24"/>
          <w:szCs w:val="24"/>
          <w:lang w:val="en-CA"/>
        </w:rPr>
        <w:t xml:space="preserve">of Québec </w:t>
      </w:r>
      <w:r w:rsidRPr="00D6094A">
        <w:rPr>
          <w:rFonts w:ascii="Arial" w:eastAsia="Times New Roman" w:hAnsi="Arial" w:cs="Arial"/>
          <w:sz w:val="24"/>
          <w:szCs w:val="24"/>
          <w:lang w:val="en-CA"/>
        </w:rPr>
        <w:t>closes the record.</w:t>
      </w:r>
      <w:r w:rsidR="005B5281" w:rsidRPr="00D6094A">
        <w:rPr>
          <w:rFonts w:ascii="Arial" w:eastAsia="Times New Roman" w:hAnsi="Arial" w:cs="Arial"/>
          <w:sz w:val="24"/>
          <w:szCs w:val="24"/>
          <w:lang w:val="en-CA"/>
        </w:rPr>
        <w:t xml:space="preserve"> </w:t>
      </w:r>
    </w:p>
    <w:p w14:paraId="41EA6DB9" w14:textId="77777777" w:rsidR="005A3EE4" w:rsidRPr="00D6094A" w:rsidRDefault="005A3EE4" w:rsidP="005A3EE4">
      <w:pPr>
        <w:pStyle w:val="Paragraphedeliste"/>
        <w:spacing w:after="0" w:line="240" w:lineRule="auto"/>
        <w:rPr>
          <w:rFonts w:ascii="Arial" w:hAnsi="Arial" w:cs="Arial"/>
          <w:sz w:val="24"/>
          <w:szCs w:val="24"/>
          <w:lang w:val="en-CA"/>
        </w:rPr>
      </w:pPr>
    </w:p>
    <w:p w14:paraId="598028AC" w14:textId="77777777" w:rsidR="005A3EE4" w:rsidRPr="004A0436" w:rsidRDefault="00D17801"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D17801">
        <w:rPr>
          <w:rFonts w:ascii="Arial" w:hAnsi="Arial" w:cs="Arial"/>
          <w:sz w:val="24"/>
          <w:szCs w:val="24"/>
          <w:lang w:val="en-CA"/>
        </w:rPr>
        <w:t xml:space="preserve">The expropriating party may, within eight months after the date of expropriation, file in the record an amended detailed declaration, </w:t>
      </w:r>
      <w:proofErr w:type="gramStart"/>
      <w:r w:rsidRPr="00D17801">
        <w:rPr>
          <w:rFonts w:ascii="Arial" w:hAnsi="Arial" w:cs="Arial"/>
          <w:sz w:val="24"/>
          <w:szCs w:val="24"/>
          <w:lang w:val="en-CA"/>
        </w:rPr>
        <w:t>in particular to</w:t>
      </w:r>
      <w:proofErr w:type="gramEnd"/>
      <w:r w:rsidRPr="00D17801">
        <w:rPr>
          <w:rFonts w:ascii="Arial" w:hAnsi="Arial" w:cs="Arial"/>
          <w:sz w:val="24"/>
          <w:szCs w:val="24"/>
          <w:lang w:val="en-CA"/>
        </w:rPr>
        <w:t xml:space="preserve"> add to it the amounts offered for the indemnities for which the expropriating party does not have the burden of proof</w:t>
      </w:r>
      <w:r>
        <w:rPr>
          <w:rFonts w:ascii="Arial" w:hAnsi="Arial" w:cs="Arial"/>
          <w:sz w:val="24"/>
          <w:szCs w:val="24"/>
          <w:lang w:val="en-CA"/>
        </w:rPr>
        <w:t xml:space="preserve">. </w:t>
      </w:r>
      <w:r w:rsidRPr="004A0436">
        <w:rPr>
          <w:rFonts w:ascii="Arial" w:hAnsi="Arial" w:cs="Arial"/>
          <w:sz w:val="24"/>
          <w:szCs w:val="24"/>
          <w:lang w:val="en-CA"/>
        </w:rPr>
        <w:t>The amended detailed declaration must be notified to you</w:t>
      </w:r>
      <w:r w:rsidR="005A3EE4" w:rsidRPr="004A0436">
        <w:rPr>
          <w:rFonts w:ascii="Arial" w:hAnsi="Arial" w:cs="Arial"/>
          <w:sz w:val="24"/>
          <w:szCs w:val="24"/>
          <w:lang w:val="en-CA"/>
        </w:rPr>
        <w:t>.</w:t>
      </w:r>
    </w:p>
    <w:p w14:paraId="24A53FDA" w14:textId="77777777" w:rsidR="005A3EE4" w:rsidRPr="00811AF6" w:rsidRDefault="005A3EE4" w:rsidP="005A3EE4">
      <w:pPr>
        <w:pStyle w:val="Paragraphedeliste"/>
        <w:tabs>
          <w:tab w:val="left" w:pos="426"/>
        </w:tabs>
        <w:spacing w:after="0" w:line="240" w:lineRule="auto"/>
        <w:ind w:left="0"/>
        <w:jc w:val="both"/>
        <w:rPr>
          <w:rFonts w:ascii="Arial" w:hAnsi="Arial" w:cs="Arial"/>
          <w:sz w:val="24"/>
          <w:szCs w:val="24"/>
          <w:highlight w:val="yellow"/>
        </w:rPr>
      </w:pPr>
    </w:p>
    <w:p w14:paraId="728F6137" w14:textId="77777777" w:rsidR="005A3EE4" w:rsidRPr="00010C41" w:rsidRDefault="00010C41"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010C41">
        <w:rPr>
          <w:rFonts w:ascii="Arial" w:hAnsi="Arial" w:cs="Arial"/>
          <w:sz w:val="24"/>
          <w:szCs w:val="24"/>
          <w:lang w:val="en-CA"/>
        </w:rPr>
        <w:t xml:space="preserve">You may, before </w:t>
      </w:r>
      <w:r w:rsidRPr="004861EA">
        <w:rPr>
          <w:rFonts w:ascii="Arial" w:hAnsi="Arial" w:cs="Arial"/>
          <w:sz w:val="24"/>
          <w:szCs w:val="24"/>
          <w:lang w:val="en-CA"/>
        </w:rPr>
        <w:t xml:space="preserve">the decision on the application to determine the final indemnity is rendered, amend </w:t>
      </w:r>
      <w:r>
        <w:rPr>
          <w:rFonts w:ascii="Arial" w:hAnsi="Arial" w:cs="Arial"/>
          <w:sz w:val="24"/>
          <w:szCs w:val="24"/>
          <w:lang w:val="en-CA"/>
        </w:rPr>
        <w:t>your</w:t>
      </w:r>
      <w:r w:rsidRPr="004861EA">
        <w:rPr>
          <w:rFonts w:ascii="Arial" w:hAnsi="Arial" w:cs="Arial"/>
          <w:sz w:val="24"/>
          <w:szCs w:val="24"/>
          <w:lang w:val="en-CA"/>
        </w:rPr>
        <w:t xml:space="preserve"> detailed </w:t>
      </w:r>
      <w:proofErr w:type="gramStart"/>
      <w:r w:rsidRPr="004861EA">
        <w:rPr>
          <w:rFonts w:ascii="Arial" w:hAnsi="Arial" w:cs="Arial"/>
          <w:sz w:val="24"/>
          <w:szCs w:val="24"/>
          <w:lang w:val="en-CA"/>
        </w:rPr>
        <w:t>declaration</w:t>
      </w:r>
      <w:proofErr w:type="gramEnd"/>
      <w:r w:rsidRPr="004861EA">
        <w:rPr>
          <w:rFonts w:ascii="Arial" w:hAnsi="Arial" w:cs="Arial"/>
          <w:sz w:val="24"/>
          <w:szCs w:val="24"/>
          <w:lang w:val="en-CA"/>
        </w:rPr>
        <w:t xml:space="preserve"> or withdraw it if doing so does not delay the conduct of the proceeding or is not contrary to the interests of justice. </w:t>
      </w:r>
      <w:r>
        <w:rPr>
          <w:rFonts w:ascii="Arial" w:hAnsi="Arial" w:cs="Arial"/>
          <w:sz w:val="24"/>
          <w:szCs w:val="24"/>
          <w:lang w:val="en-CA"/>
        </w:rPr>
        <w:t>You</w:t>
      </w:r>
      <w:r w:rsidRPr="004861EA">
        <w:rPr>
          <w:rFonts w:ascii="Arial" w:hAnsi="Arial" w:cs="Arial"/>
          <w:sz w:val="24"/>
          <w:szCs w:val="24"/>
          <w:lang w:val="en-CA"/>
        </w:rPr>
        <w:t xml:space="preserve"> must notify </w:t>
      </w:r>
      <w:r>
        <w:rPr>
          <w:rFonts w:ascii="Arial" w:hAnsi="Arial" w:cs="Arial"/>
          <w:sz w:val="24"/>
          <w:szCs w:val="24"/>
          <w:lang w:val="en-CA"/>
        </w:rPr>
        <w:t>the</w:t>
      </w:r>
      <w:r w:rsidRPr="004861EA">
        <w:rPr>
          <w:rFonts w:ascii="Arial" w:hAnsi="Arial" w:cs="Arial"/>
          <w:sz w:val="24"/>
          <w:szCs w:val="24"/>
          <w:lang w:val="en-CA"/>
        </w:rPr>
        <w:t xml:space="preserve"> amended detailed declaration or, as applicable, </w:t>
      </w:r>
      <w:r>
        <w:rPr>
          <w:rFonts w:ascii="Arial" w:hAnsi="Arial" w:cs="Arial"/>
          <w:sz w:val="24"/>
          <w:szCs w:val="24"/>
          <w:lang w:val="en-CA"/>
        </w:rPr>
        <w:t>your</w:t>
      </w:r>
      <w:r w:rsidRPr="004861EA">
        <w:rPr>
          <w:rFonts w:ascii="Arial" w:hAnsi="Arial" w:cs="Arial"/>
          <w:sz w:val="24"/>
          <w:szCs w:val="24"/>
          <w:lang w:val="en-CA"/>
        </w:rPr>
        <w:t xml:space="preserve"> intention to withdraw </w:t>
      </w:r>
      <w:r w:rsidR="0003469B">
        <w:rPr>
          <w:rFonts w:ascii="Arial" w:hAnsi="Arial" w:cs="Arial"/>
          <w:sz w:val="24"/>
          <w:szCs w:val="24"/>
          <w:lang w:val="en-CA"/>
        </w:rPr>
        <w:t>the declaration</w:t>
      </w:r>
      <w:r w:rsidR="00E407E7">
        <w:rPr>
          <w:rFonts w:ascii="Arial" w:hAnsi="Arial" w:cs="Arial"/>
          <w:sz w:val="24"/>
          <w:szCs w:val="24"/>
          <w:lang w:val="en-CA"/>
        </w:rPr>
        <w:t>,</w:t>
      </w:r>
      <w:r w:rsidR="0003469B" w:rsidRPr="0003469B">
        <w:rPr>
          <w:rFonts w:ascii="Arial" w:hAnsi="Arial" w:cs="Arial"/>
          <w:sz w:val="24"/>
          <w:szCs w:val="24"/>
          <w:lang w:val="en-CA"/>
        </w:rPr>
        <w:t xml:space="preserve"> </w:t>
      </w:r>
      <w:r w:rsidR="0003469B" w:rsidRPr="004861EA">
        <w:rPr>
          <w:rFonts w:ascii="Arial" w:hAnsi="Arial" w:cs="Arial"/>
          <w:sz w:val="24"/>
          <w:szCs w:val="24"/>
          <w:lang w:val="en-CA"/>
        </w:rPr>
        <w:t xml:space="preserve">to the </w:t>
      </w:r>
      <w:r w:rsidR="0003469B">
        <w:rPr>
          <w:rFonts w:ascii="Arial" w:hAnsi="Arial" w:cs="Arial"/>
          <w:sz w:val="24"/>
          <w:szCs w:val="24"/>
          <w:lang w:val="en-CA"/>
        </w:rPr>
        <w:t>expropriating</w:t>
      </w:r>
      <w:r w:rsidR="0003469B" w:rsidRPr="004861EA">
        <w:rPr>
          <w:rFonts w:ascii="Arial" w:hAnsi="Arial" w:cs="Arial"/>
          <w:sz w:val="24"/>
          <w:szCs w:val="24"/>
          <w:lang w:val="en-CA"/>
        </w:rPr>
        <w:t xml:space="preserve"> party</w:t>
      </w:r>
      <w:r w:rsidRPr="004861EA">
        <w:rPr>
          <w:rFonts w:ascii="Arial" w:hAnsi="Arial" w:cs="Arial"/>
          <w:sz w:val="24"/>
          <w:szCs w:val="24"/>
          <w:lang w:val="en-CA"/>
        </w:rPr>
        <w:t xml:space="preserve">. The </w:t>
      </w:r>
      <w:r>
        <w:rPr>
          <w:rFonts w:ascii="Arial" w:hAnsi="Arial" w:cs="Arial"/>
          <w:sz w:val="24"/>
          <w:szCs w:val="24"/>
          <w:lang w:val="en-CA"/>
        </w:rPr>
        <w:t>expropriating party</w:t>
      </w:r>
      <w:r w:rsidRPr="004861EA">
        <w:rPr>
          <w:rFonts w:ascii="Arial" w:hAnsi="Arial" w:cs="Arial"/>
          <w:sz w:val="24"/>
          <w:szCs w:val="24"/>
          <w:lang w:val="en-CA"/>
        </w:rPr>
        <w:t xml:space="preserve"> </w:t>
      </w:r>
      <w:r>
        <w:rPr>
          <w:rFonts w:ascii="Arial" w:hAnsi="Arial" w:cs="Arial"/>
          <w:sz w:val="24"/>
          <w:szCs w:val="24"/>
          <w:lang w:val="en-CA"/>
        </w:rPr>
        <w:t xml:space="preserve">then </w:t>
      </w:r>
      <w:r w:rsidRPr="004861EA">
        <w:rPr>
          <w:rFonts w:ascii="Arial" w:hAnsi="Arial" w:cs="Arial"/>
          <w:sz w:val="24"/>
          <w:szCs w:val="24"/>
          <w:lang w:val="en-CA"/>
        </w:rPr>
        <w:t>has 10 days to notify a notice of objection</w:t>
      </w:r>
      <w:r w:rsidR="0003469B">
        <w:rPr>
          <w:rFonts w:ascii="Arial" w:hAnsi="Arial" w:cs="Arial"/>
          <w:sz w:val="24"/>
          <w:szCs w:val="24"/>
          <w:lang w:val="en-CA"/>
        </w:rPr>
        <w:t xml:space="preserve"> to you</w:t>
      </w:r>
      <w:r w:rsidRPr="004861EA">
        <w:rPr>
          <w:rFonts w:ascii="Arial" w:hAnsi="Arial" w:cs="Arial"/>
          <w:sz w:val="24"/>
          <w:szCs w:val="24"/>
          <w:lang w:val="en-CA"/>
        </w:rPr>
        <w:t>. In the case of an objection, you will have to file your application with the Administrative Tribunal of Québec for a decision.</w:t>
      </w:r>
    </w:p>
    <w:p w14:paraId="01915EB7" w14:textId="77777777" w:rsidR="005A3EE4" w:rsidRPr="00010C41" w:rsidRDefault="005A3EE4" w:rsidP="005A3EE4">
      <w:pPr>
        <w:pStyle w:val="Paragraphedeliste"/>
        <w:spacing w:after="0" w:line="240" w:lineRule="auto"/>
        <w:rPr>
          <w:rFonts w:ascii="Arial" w:hAnsi="Arial" w:cs="Arial"/>
          <w:sz w:val="24"/>
          <w:szCs w:val="24"/>
          <w:lang w:val="en-CA"/>
        </w:rPr>
      </w:pPr>
    </w:p>
    <w:p w14:paraId="40EB3CF7" w14:textId="77777777" w:rsidR="005A3EE4" w:rsidRPr="00010C41" w:rsidRDefault="00010C41" w:rsidP="005A3EE4">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The expropriating party may do the same. If it amends or withdraws its detailed declaration, you may amend your detailed declaration</w:t>
      </w:r>
      <w:r w:rsidR="004D2395">
        <w:rPr>
          <w:rFonts w:ascii="Arial" w:hAnsi="Arial" w:cs="Arial"/>
          <w:sz w:val="24"/>
          <w:szCs w:val="24"/>
          <w:lang w:val="en-CA"/>
        </w:rPr>
        <w:t xml:space="preserve"> accordingly</w:t>
      </w:r>
      <w:r w:rsidR="005A3EE4" w:rsidRPr="00010C41">
        <w:rPr>
          <w:rFonts w:ascii="Arial" w:hAnsi="Arial" w:cs="Arial"/>
          <w:sz w:val="24"/>
          <w:szCs w:val="24"/>
          <w:lang w:val="en-CA"/>
        </w:rPr>
        <w:t>.</w:t>
      </w:r>
    </w:p>
    <w:p w14:paraId="1B8EA933" w14:textId="77777777" w:rsidR="005A3EE4" w:rsidRPr="00010C41" w:rsidRDefault="005A3EE4" w:rsidP="005A3EE4">
      <w:pPr>
        <w:pStyle w:val="Paragraphedeliste"/>
        <w:spacing w:after="0" w:line="240" w:lineRule="auto"/>
        <w:ind w:left="0" w:firstLine="426"/>
        <w:jc w:val="both"/>
        <w:rPr>
          <w:rFonts w:ascii="Arial" w:hAnsi="Arial" w:cs="Arial"/>
          <w:sz w:val="24"/>
          <w:szCs w:val="24"/>
          <w:lang w:val="en-CA"/>
        </w:rPr>
      </w:pPr>
    </w:p>
    <w:p w14:paraId="4AFDC3D2" w14:textId="77777777" w:rsidR="005A3EE4" w:rsidRPr="00E407E7" w:rsidRDefault="00E407E7" w:rsidP="005A3EE4">
      <w:pPr>
        <w:pStyle w:val="Paragraphedeliste"/>
        <w:spacing w:after="0" w:line="240" w:lineRule="auto"/>
        <w:ind w:left="0" w:firstLine="426"/>
        <w:jc w:val="both"/>
        <w:rPr>
          <w:rFonts w:ascii="Arial" w:hAnsi="Arial" w:cs="Arial"/>
          <w:sz w:val="24"/>
          <w:szCs w:val="24"/>
          <w:lang w:val="en-CA"/>
        </w:rPr>
      </w:pPr>
      <w:r w:rsidRPr="00DF3F8A">
        <w:rPr>
          <w:rFonts w:ascii="Arial" w:hAnsi="Arial" w:cs="Arial"/>
          <w:sz w:val="24"/>
          <w:szCs w:val="24"/>
          <w:lang w:val="en-CA"/>
        </w:rPr>
        <w:t xml:space="preserve">During the hearing and in the presence of the parties, the Administrative Tribunal of Québec may authorize </w:t>
      </w:r>
      <w:r>
        <w:rPr>
          <w:rFonts w:ascii="Arial" w:hAnsi="Arial" w:cs="Arial"/>
          <w:sz w:val="24"/>
          <w:szCs w:val="24"/>
          <w:lang w:val="en-CA"/>
        </w:rPr>
        <w:t>an</w:t>
      </w:r>
      <w:r w:rsidRPr="00DF3F8A">
        <w:rPr>
          <w:rFonts w:ascii="Arial" w:hAnsi="Arial" w:cs="Arial"/>
          <w:sz w:val="24"/>
          <w:szCs w:val="24"/>
          <w:lang w:val="en-CA"/>
        </w:rPr>
        <w:t xml:space="preserve"> amendment or withdrawal of a detailed declaration without the formalities</w:t>
      </w:r>
      <w:r>
        <w:rPr>
          <w:rFonts w:ascii="Arial" w:hAnsi="Arial" w:cs="Arial"/>
          <w:sz w:val="24"/>
          <w:szCs w:val="24"/>
          <w:lang w:val="en-CA"/>
        </w:rPr>
        <w:t xml:space="preserve"> described above</w:t>
      </w:r>
      <w:r w:rsidRPr="00DF3F8A">
        <w:rPr>
          <w:rFonts w:ascii="Arial" w:hAnsi="Arial" w:cs="Arial"/>
          <w:sz w:val="24"/>
          <w:szCs w:val="24"/>
          <w:lang w:val="en-CA"/>
        </w:rPr>
        <w:t>.</w:t>
      </w:r>
    </w:p>
    <w:p w14:paraId="044E3545" w14:textId="77777777" w:rsidR="005A3EE4" w:rsidRPr="00E407E7" w:rsidRDefault="005A3EE4" w:rsidP="005A3EE4">
      <w:pPr>
        <w:pStyle w:val="Paragraphedeliste"/>
        <w:spacing w:after="0" w:line="240" w:lineRule="auto"/>
        <w:ind w:left="0" w:firstLine="426"/>
        <w:jc w:val="both"/>
        <w:rPr>
          <w:rFonts w:ascii="Arial" w:hAnsi="Arial" w:cs="Arial"/>
          <w:sz w:val="24"/>
          <w:szCs w:val="24"/>
          <w:lang w:val="en-CA"/>
        </w:rPr>
      </w:pPr>
    </w:p>
    <w:p w14:paraId="475E53B6" w14:textId="77777777" w:rsidR="005A3EE4" w:rsidRPr="00010C41" w:rsidRDefault="00010C41" w:rsidP="005A3EE4">
      <w:pPr>
        <w:pStyle w:val="Paragraphedeliste"/>
        <w:spacing w:after="0" w:line="240" w:lineRule="auto"/>
        <w:ind w:left="0" w:firstLine="426"/>
        <w:jc w:val="both"/>
        <w:rPr>
          <w:rFonts w:ascii="Arial" w:hAnsi="Arial" w:cs="Arial"/>
          <w:sz w:val="24"/>
          <w:szCs w:val="24"/>
          <w:lang w:val="en-CA"/>
        </w:rPr>
      </w:pPr>
      <w:r w:rsidRPr="0022758A">
        <w:rPr>
          <w:rFonts w:ascii="Arial" w:hAnsi="Arial" w:cs="Arial"/>
          <w:sz w:val="24"/>
          <w:szCs w:val="24"/>
          <w:lang w:val="en-CA"/>
        </w:rPr>
        <w:t xml:space="preserve">The </w:t>
      </w:r>
      <w:r>
        <w:rPr>
          <w:rFonts w:ascii="Arial" w:hAnsi="Arial" w:cs="Arial"/>
          <w:sz w:val="24"/>
          <w:szCs w:val="24"/>
          <w:lang w:val="en-CA"/>
        </w:rPr>
        <w:t>Administrative Tribunal of</w:t>
      </w:r>
      <w:r w:rsidRPr="0022758A">
        <w:rPr>
          <w:rFonts w:ascii="Arial" w:hAnsi="Arial" w:cs="Arial"/>
          <w:sz w:val="24"/>
          <w:szCs w:val="24"/>
          <w:lang w:val="en-CA"/>
        </w:rPr>
        <w:t xml:space="preserve"> Québec</w:t>
      </w:r>
      <w:r w:rsidR="00E407E7">
        <w:rPr>
          <w:rFonts w:ascii="Arial" w:hAnsi="Arial" w:cs="Arial"/>
          <w:sz w:val="24"/>
          <w:szCs w:val="24"/>
          <w:lang w:val="en-CA"/>
        </w:rPr>
        <w:t xml:space="preserve"> may,</w:t>
      </w:r>
      <w:r w:rsidRPr="0022758A">
        <w:rPr>
          <w:rFonts w:ascii="Arial" w:hAnsi="Arial" w:cs="Arial"/>
          <w:sz w:val="24"/>
          <w:szCs w:val="24"/>
          <w:lang w:val="en-CA"/>
        </w:rPr>
        <w:t xml:space="preserve"> on an application notified by one party to the other or, if applicable, on an application made by a party during the case management conference, authorize an extension of the time limits set for filing a detailed declaration or amending or withdrawing it if the circumstances warrant doing so</w:t>
      </w:r>
      <w:r w:rsidR="005A3EE4" w:rsidRPr="00010C41">
        <w:rPr>
          <w:rFonts w:ascii="Arial" w:hAnsi="Arial" w:cs="Arial"/>
          <w:sz w:val="24"/>
          <w:szCs w:val="24"/>
          <w:lang w:val="en-CA"/>
        </w:rPr>
        <w:t>.</w:t>
      </w:r>
    </w:p>
    <w:p w14:paraId="08BE3713" w14:textId="77777777" w:rsidR="005A3EE4" w:rsidRPr="00010C41" w:rsidRDefault="005A3EE4" w:rsidP="005A3EE4">
      <w:pPr>
        <w:pStyle w:val="Paragraphedeliste"/>
        <w:tabs>
          <w:tab w:val="left" w:pos="426"/>
        </w:tabs>
        <w:spacing w:after="0" w:line="240" w:lineRule="auto"/>
        <w:ind w:left="0"/>
        <w:jc w:val="both"/>
        <w:rPr>
          <w:rFonts w:ascii="Arial" w:hAnsi="Arial" w:cs="Arial"/>
          <w:sz w:val="24"/>
          <w:szCs w:val="24"/>
          <w:highlight w:val="yellow"/>
          <w:lang w:val="en-CA"/>
        </w:rPr>
      </w:pPr>
    </w:p>
    <w:p w14:paraId="04539219" w14:textId="77777777" w:rsidR="002C02EA" w:rsidRPr="00746075" w:rsidRDefault="00FF00EE" w:rsidP="002C02EA">
      <w:pPr>
        <w:spacing w:after="0" w:line="240" w:lineRule="auto"/>
        <w:contextualSpacing/>
        <w:rPr>
          <w:rFonts w:ascii="Arial" w:hAnsi="Arial" w:cs="Arial"/>
          <w:b/>
          <w:bCs/>
          <w:sz w:val="24"/>
          <w:szCs w:val="24"/>
          <w:lang w:val="en-CA"/>
        </w:rPr>
      </w:pPr>
      <w:r w:rsidRPr="00746075">
        <w:rPr>
          <w:rFonts w:ascii="Arial" w:hAnsi="Arial" w:cs="Arial"/>
          <w:b/>
          <w:bCs/>
          <w:sz w:val="24"/>
          <w:szCs w:val="24"/>
          <w:lang w:val="en-CA"/>
        </w:rPr>
        <w:t>Total or partial discontinuance of the expropriation procedure</w:t>
      </w:r>
    </w:p>
    <w:p w14:paraId="1518736B" w14:textId="77777777" w:rsidR="002C02EA" w:rsidRPr="00746075" w:rsidRDefault="002C02EA" w:rsidP="002C02EA">
      <w:pPr>
        <w:spacing w:after="0" w:line="240" w:lineRule="auto"/>
        <w:contextualSpacing/>
        <w:rPr>
          <w:rFonts w:ascii="Arial" w:hAnsi="Arial" w:cs="Arial"/>
          <w:b/>
          <w:bCs/>
          <w:sz w:val="24"/>
          <w:szCs w:val="24"/>
          <w:lang w:val="en-CA"/>
        </w:rPr>
      </w:pPr>
    </w:p>
    <w:p w14:paraId="66109B66" w14:textId="77777777" w:rsidR="002C02EA" w:rsidRPr="00746075" w:rsidRDefault="00746075" w:rsidP="00CB24A9">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746075">
        <w:rPr>
          <w:rFonts w:ascii="Arial" w:hAnsi="Arial" w:cs="Arial"/>
          <w:sz w:val="24"/>
          <w:szCs w:val="24"/>
          <w:lang w:val="en-CA"/>
        </w:rPr>
        <w:t xml:space="preserve">The expropriating party may, with the written consent of the expropriated party, discontinue the expropriation procedure totally or partially at any time before </w:t>
      </w:r>
      <w:r w:rsidR="007505F2">
        <w:rPr>
          <w:rFonts w:ascii="Arial" w:hAnsi="Arial" w:cs="Arial"/>
          <w:sz w:val="24"/>
          <w:szCs w:val="24"/>
          <w:lang w:val="en-CA"/>
        </w:rPr>
        <w:t xml:space="preserve">the </w:t>
      </w:r>
      <w:r w:rsidRPr="00746075">
        <w:rPr>
          <w:rFonts w:ascii="Arial" w:hAnsi="Arial" w:cs="Arial"/>
          <w:sz w:val="24"/>
          <w:szCs w:val="24"/>
          <w:lang w:val="en-CA"/>
        </w:rPr>
        <w:t>expropriated right</w:t>
      </w:r>
      <w:r w:rsidR="004D2395">
        <w:rPr>
          <w:rFonts w:ascii="Arial" w:hAnsi="Arial" w:cs="Arial"/>
          <w:sz w:val="24"/>
          <w:szCs w:val="24"/>
          <w:lang w:val="en-CA"/>
        </w:rPr>
        <w:t xml:space="preserve"> is transferred to the expropriating party</w:t>
      </w:r>
      <w:r w:rsidR="002C02EA" w:rsidRPr="00746075">
        <w:rPr>
          <w:rFonts w:ascii="Arial" w:hAnsi="Arial" w:cs="Arial"/>
          <w:sz w:val="24"/>
          <w:szCs w:val="24"/>
          <w:lang w:val="en-CA"/>
        </w:rPr>
        <w:t>.</w:t>
      </w:r>
    </w:p>
    <w:p w14:paraId="2626757E" w14:textId="77777777" w:rsidR="002C02EA" w:rsidRPr="00746075" w:rsidRDefault="002C02EA" w:rsidP="002C02EA">
      <w:pPr>
        <w:tabs>
          <w:tab w:val="left" w:pos="426"/>
        </w:tabs>
        <w:spacing w:after="0" w:line="240" w:lineRule="auto"/>
        <w:jc w:val="both"/>
        <w:rPr>
          <w:rFonts w:ascii="Arial" w:hAnsi="Arial" w:cs="Arial"/>
          <w:sz w:val="24"/>
          <w:szCs w:val="24"/>
          <w:lang w:val="en-CA"/>
        </w:rPr>
      </w:pPr>
    </w:p>
    <w:p w14:paraId="2C7629A8" w14:textId="77777777" w:rsidR="002C02EA" w:rsidRPr="00746075" w:rsidRDefault="00746075" w:rsidP="00CB24A9">
      <w:pPr>
        <w:pStyle w:val="Paragraphedeliste"/>
        <w:numPr>
          <w:ilvl w:val="0"/>
          <w:numId w:val="8"/>
        </w:numPr>
        <w:tabs>
          <w:tab w:val="left" w:pos="426"/>
        </w:tabs>
        <w:spacing w:after="0" w:line="240" w:lineRule="auto"/>
        <w:ind w:left="0" w:firstLine="0"/>
        <w:jc w:val="both"/>
        <w:rPr>
          <w:rFonts w:ascii="Arial" w:eastAsia="Times New Roman" w:hAnsi="Arial" w:cs="Arial"/>
          <w:sz w:val="24"/>
          <w:szCs w:val="24"/>
          <w:lang w:val="en-CA"/>
        </w:rPr>
      </w:pPr>
      <w:r w:rsidRPr="00746075">
        <w:rPr>
          <w:rFonts w:ascii="Arial" w:hAnsi="Arial" w:cs="Arial"/>
          <w:sz w:val="24"/>
          <w:szCs w:val="24"/>
          <w:lang w:val="en-CA"/>
        </w:rPr>
        <w:t>On an application by the expropriating party</w:t>
      </w:r>
      <w:r w:rsidR="0027695C">
        <w:rPr>
          <w:rFonts w:ascii="Arial" w:hAnsi="Arial" w:cs="Arial"/>
          <w:sz w:val="24"/>
          <w:szCs w:val="24"/>
          <w:lang w:val="en-CA"/>
        </w:rPr>
        <w:t>,</w:t>
      </w:r>
      <w:r w:rsidRPr="00746075">
        <w:rPr>
          <w:rFonts w:ascii="Arial" w:hAnsi="Arial" w:cs="Arial"/>
          <w:sz w:val="24"/>
          <w:szCs w:val="24"/>
          <w:lang w:val="en-CA"/>
        </w:rPr>
        <w:t xml:space="preserve"> the Administrative </w:t>
      </w:r>
      <w:r w:rsidR="002C02EA" w:rsidRPr="00746075">
        <w:rPr>
          <w:rFonts w:ascii="Arial" w:hAnsi="Arial" w:cs="Arial"/>
          <w:sz w:val="24"/>
          <w:szCs w:val="24"/>
          <w:lang w:val="en-CA"/>
        </w:rPr>
        <w:t>Tribunal</w:t>
      </w:r>
      <w:r w:rsidR="002C02EA" w:rsidRPr="00746075">
        <w:rPr>
          <w:rFonts w:ascii="Arial" w:eastAsia="Times New Roman" w:hAnsi="Arial" w:cs="Arial"/>
          <w:sz w:val="24"/>
          <w:szCs w:val="24"/>
          <w:lang w:val="en-CA"/>
        </w:rPr>
        <w:t xml:space="preserve"> </w:t>
      </w:r>
      <w:r w:rsidRPr="00746075">
        <w:rPr>
          <w:rFonts w:ascii="Arial" w:eastAsia="Times New Roman" w:hAnsi="Arial" w:cs="Arial"/>
          <w:sz w:val="24"/>
          <w:szCs w:val="24"/>
          <w:lang w:val="en-CA"/>
        </w:rPr>
        <w:t>of</w:t>
      </w:r>
      <w:r w:rsidR="002C02EA" w:rsidRPr="00746075">
        <w:rPr>
          <w:rFonts w:ascii="Arial" w:eastAsia="Times New Roman" w:hAnsi="Arial" w:cs="Arial"/>
          <w:sz w:val="24"/>
          <w:szCs w:val="24"/>
          <w:lang w:val="en-CA"/>
        </w:rPr>
        <w:t xml:space="preserve"> Québec </w:t>
      </w:r>
      <w:r>
        <w:rPr>
          <w:rFonts w:ascii="Arial" w:eastAsia="Times New Roman" w:hAnsi="Arial" w:cs="Arial"/>
          <w:sz w:val="24"/>
          <w:szCs w:val="24"/>
          <w:lang w:val="en-CA"/>
        </w:rPr>
        <w:t xml:space="preserve">may </w:t>
      </w:r>
      <w:r w:rsidRPr="00746075">
        <w:rPr>
          <w:rFonts w:ascii="Arial" w:eastAsia="Times New Roman" w:hAnsi="Arial" w:cs="Arial"/>
          <w:sz w:val="24"/>
          <w:szCs w:val="24"/>
          <w:lang w:val="en-CA"/>
        </w:rPr>
        <w:t xml:space="preserve">authorize </w:t>
      </w:r>
      <w:r w:rsidR="0027695C">
        <w:rPr>
          <w:rFonts w:ascii="Arial" w:eastAsia="Times New Roman" w:hAnsi="Arial" w:cs="Arial"/>
          <w:sz w:val="24"/>
          <w:szCs w:val="24"/>
          <w:lang w:val="en-CA"/>
        </w:rPr>
        <w:t xml:space="preserve">total or partial discontinuance of </w:t>
      </w:r>
      <w:r w:rsidRPr="00746075">
        <w:rPr>
          <w:rFonts w:ascii="Arial" w:eastAsia="Times New Roman" w:hAnsi="Arial" w:cs="Arial"/>
          <w:sz w:val="24"/>
          <w:szCs w:val="24"/>
          <w:lang w:val="en-CA"/>
        </w:rPr>
        <w:t>the expropriation procedure</w:t>
      </w:r>
      <w:r w:rsidR="002C02EA" w:rsidRPr="00746075">
        <w:rPr>
          <w:rFonts w:ascii="Arial" w:eastAsia="Times New Roman" w:hAnsi="Arial" w:cs="Arial"/>
          <w:sz w:val="24"/>
          <w:szCs w:val="24"/>
          <w:lang w:val="en-CA"/>
        </w:rPr>
        <w:t xml:space="preserve">. </w:t>
      </w:r>
    </w:p>
    <w:p w14:paraId="4C28E56D" w14:textId="77777777" w:rsidR="002C02EA" w:rsidRPr="00746075" w:rsidRDefault="002C02EA" w:rsidP="002C02EA">
      <w:pPr>
        <w:pStyle w:val="Paragraphedeliste"/>
        <w:rPr>
          <w:rFonts w:ascii="Arial" w:hAnsi="Arial" w:cs="Arial"/>
          <w:sz w:val="24"/>
          <w:szCs w:val="24"/>
          <w:lang w:val="en-CA"/>
        </w:rPr>
      </w:pPr>
    </w:p>
    <w:p w14:paraId="57F666CE" w14:textId="77777777" w:rsidR="002C02EA" w:rsidRPr="00CF2290" w:rsidRDefault="00746075" w:rsidP="002C02EA">
      <w:pPr>
        <w:pStyle w:val="Paragraphedeliste"/>
        <w:spacing w:after="0" w:line="240" w:lineRule="auto"/>
        <w:ind w:left="0" w:firstLine="426"/>
        <w:jc w:val="both"/>
        <w:rPr>
          <w:rFonts w:ascii="Arial" w:hAnsi="Arial" w:cs="Arial"/>
          <w:sz w:val="24"/>
          <w:szCs w:val="24"/>
          <w:lang w:val="en-CA"/>
        </w:rPr>
      </w:pPr>
      <w:r w:rsidRPr="00CF2290">
        <w:rPr>
          <w:rFonts w:ascii="Arial" w:hAnsi="Arial" w:cs="Arial"/>
          <w:sz w:val="24"/>
          <w:szCs w:val="24"/>
          <w:lang w:val="en-CA"/>
        </w:rPr>
        <w:t xml:space="preserve">The application must be made before a notice of transfer </w:t>
      </w:r>
      <w:r w:rsidR="00CF2290" w:rsidRPr="00CF2290">
        <w:rPr>
          <w:rFonts w:ascii="Arial" w:hAnsi="Arial" w:cs="Arial"/>
          <w:sz w:val="24"/>
          <w:szCs w:val="24"/>
          <w:lang w:val="en-CA"/>
        </w:rPr>
        <w:t>of right is</w:t>
      </w:r>
      <w:r w:rsidRPr="00CF2290">
        <w:rPr>
          <w:rFonts w:ascii="Arial" w:hAnsi="Arial" w:cs="Arial"/>
          <w:sz w:val="24"/>
          <w:szCs w:val="24"/>
          <w:lang w:val="en-CA"/>
        </w:rPr>
        <w:t xml:space="preserve"> registered in the land register</w:t>
      </w:r>
      <w:r w:rsidR="002C02EA" w:rsidRPr="00CF2290">
        <w:rPr>
          <w:rFonts w:ascii="Arial" w:hAnsi="Arial" w:cs="Arial"/>
          <w:sz w:val="24"/>
          <w:szCs w:val="24"/>
          <w:lang w:val="en-CA"/>
        </w:rPr>
        <w:t>.</w:t>
      </w:r>
    </w:p>
    <w:p w14:paraId="22D2CF5E" w14:textId="77777777" w:rsidR="002C02EA" w:rsidRPr="00CF2290" w:rsidRDefault="002C02EA" w:rsidP="002C02EA">
      <w:pPr>
        <w:tabs>
          <w:tab w:val="left" w:pos="426"/>
        </w:tabs>
        <w:spacing w:after="0" w:line="240" w:lineRule="auto"/>
        <w:jc w:val="both"/>
        <w:rPr>
          <w:rFonts w:ascii="Arial" w:hAnsi="Arial" w:cs="Arial"/>
          <w:sz w:val="24"/>
          <w:szCs w:val="24"/>
          <w:lang w:val="en-CA"/>
        </w:rPr>
      </w:pPr>
    </w:p>
    <w:p w14:paraId="0C6A1D85" w14:textId="77777777" w:rsidR="005C32B3" w:rsidRPr="00CF2290" w:rsidRDefault="007505F2" w:rsidP="00CB24A9">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If</w:t>
      </w:r>
      <w:r w:rsidR="00CF2290" w:rsidRPr="00CF2290">
        <w:rPr>
          <w:rFonts w:ascii="Arial" w:hAnsi="Arial" w:cs="Arial"/>
          <w:sz w:val="24"/>
          <w:szCs w:val="24"/>
          <w:lang w:val="en-CA"/>
        </w:rPr>
        <w:t xml:space="preserve"> the discontinuance is total, it terminates the expropriation procedure, without however terminating the expropriation indemnity proceeding whereby the Tribunal may, if applicable, determine damages in reparation for </w:t>
      </w:r>
      <w:r w:rsidR="000541EC">
        <w:rPr>
          <w:rFonts w:ascii="Arial" w:hAnsi="Arial" w:cs="Arial"/>
          <w:sz w:val="24"/>
          <w:szCs w:val="24"/>
          <w:lang w:val="en-CA"/>
        </w:rPr>
        <w:t>any</w:t>
      </w:r>
      <w:r w:rsidR="00CF2290" w:rsidRPr="00CF2290">
        <w:rPr>
          <w:rFonts w:ascii="Arial" w:hAnsi="Arial" w:cs="Arial"/>
          <w:sz w:val="24"/>
          <w:szCs w:val="24"/>
          <w:lang w:val="en-CA"/>
        </w:rPr>
        <w:t xml:space="preserve"> injury resulting from the discontinuance.</w:t>
      </w:r>
      <w:r w:rsidR="002C02EA" w:rsidRPr="00CF2290">
        <w:rPr>
          <w:rFonts w:ascii="Arial" w:hAnsi="Arial" w:cs="Arial"/>
          <w:sz w:val="24"/>
          <w:szCs w:val="24"/>
          <w:lang w:val="en-CA"/>
        </w:rPr>
        <w:t xml:space="preserve"> </w:t>
      </w:r>
    </w:p>
    <w:p w14:paraId="5DFB3F05" w14:textId="77777777" w:rsidR="005C32B3" w:rsidRPr="00CF2290" w:rsidRDefault="005C32B3" w:rsidP="005C32B3">
      <w:pPr>
        <w:pStyle w:val="Paragraphedeliste"/>
        <w:tabs>
          <w:tab w:val="left" w:pos="426"/>
        </w:tabs>
        <w:spacing w:after="0" w:line="240" w:lineRule="auto"/>
        <w:ind w:left="0"/>
        <w:jc w:val="both"/>
        <w:rPr>
          <w:rFonts w:ascii="Arial" w:hAnsi="Arial" w:cs="Arial"/>
          <w:sz w:val="24"/>
          <w:szCs w:val="24"/>
          <w:lang w:val="en-CA"/>
        </w:rPr>
      </w:pPr>
    </w:p>
    <w:p w14:paraId="0AAD9C81" w14:textId="77777777" w:rsidR="002C02EA" w:rsidRPr="00CF2290" w:rsidRDefault="007505F2" w:rsidP="005C32B3">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If</w:t>
      </w:r>
      <w:r w:rsidR="00CF2290" w:rsidRPr="00A226C9">
        <w:rPr>
          <w:rFonts w:ascii="Arial" w:hAnsi="Arial" w:cs="Arial"/>
          <w:sz w:val="24"/>
          <w:szCs w:val="24"/>
          <w:lang w:val="en-CA"/>
        </w:rPr>
        <w:t xml:space="preserve"> the discontinuance is partial, </w:t>
      </w:r>
      <w:r w:rsidR="00CF2290">
        <w:rPr>
          <w:rFonts w:ascii="Arial" w:hAnsi="Arial" w:cs="Arial"/>
          <w:sz w:val="24"/>
          <w:szCs w:val="24"/>
          <w:lang w:val="en-CA"/>
        </w:rPr>
        <w:t xml:space="preserve">it </w:t>
      </w:r>
      <w:r w:rsidR="00CF2290" w:rsidRPr="00A226C9">
        <w:rPr>
          <w:rFonts w:ascii="Arial" w:hAnsi="Arial" w:cs="Arial"/>
          <w:sz w:val="24"/>
          <w:szCs w:val="24"/>
          <w:lang w:val="en-CA"/>
        </w:rPr>
        <w:t xml:space="preserve">terminates </w:t>
      </w:r>
      <w:r w:rsidR="00CF2290">
        <w:rPr>
          <w:rFonts w:ascii="Arial" w:hAnsi="Arial" w:cs="Arial"/>
          <w:sz w:val="24"/>
          <w:szCs w:val="24"/>
          <w:lang w:val="en-CA"/>
        </w:rPr>
        <w:t xml:space="preserve">only </w:t>
      </w:r>
      <w:r w:rsidR="00CF2290" w:rsidRPr="00A226C9">
        <w:rPr>
          <w:rFonts w:ascii="Arial" w:hAnsi="Arial" w:cs="Arial"/>
          <w:sz w:val="24"/>
          <w:szCs w:val="24"/>
          <w:lang w:val="en-CA"/>
        </w:rPr>
        <w:t xml:space="preserve">the expropriation procedure </w:t>
      </w:r>
      <w:proofErr w:type="gramStart"/>
      <w:r w:rsidR="00CF2290" w:rsidRPr="00A226C9">
        <w:rPr>
          <w:rFonts w:ascii="Arial" w:hAnsi="Arial" w:cs="Arial"/>
          <w:sz w:val="24"/>
          <w:szCs w:val="24"/>
          <w:lang w:val="en-CA"/>
        </w:rPr>
        <w:t>with regard to</w:t>
      </w:r>
      <w:proofErr w:type="gramEnd"/>
      <w:r w:rsidR="00CF2290" w:rsidRPr="00A226C9">
        <w:rPr>
          <w:rFonts w:ascii="Arial" w:hAnsi="Arial" w:cs="Arial"/>
          <w:sz w:val="24"/>
          <w:szCs w:val="24"/>
          <w:lang w:val="en-CA"/>
        </w:rPr>
        <w:t xml:space="preserve"> the right that is the subject of the discontinuance.</w:t>
      </w:r>
    </w:p>
    <w:p w14:paraId="4159B3BD" w14:textId="77777777" w:rsidR="002C02EA" w:rsidRPr="00CF2290" w:rsidRDefault="002C02EA" w:rsidP="002C02EA">
      <w:pPr>
        <w:tabs>
          <w:tab w:val="left" w:pos="426"/>
        </w:tabs>
        <w:spacing w:after="0" w:line="240" w:lineRule="auto"/>
        <w:jc w:val="both"/>
        <w:rPr>
          <w:rFonts w:ascii="Arial" w:hAnsi="Arial" w:cs="Arial"/>
          <w:sz w:val="24"/>
          <w:szCs w:val="24"/>
          <w:lang w:val="en-CA"/>
        </w:rPr>
      </w:pPr>
    </w:p>
    <w:p w14:paraId="29514050" w14:textId="77777777" w:rsidR="002C02EA" w:rsidRPr="008C44B6" w:rsidRDefault="004D2395" w:rsidP="002C02EA">
      <w:pPr>
        <w:pStyle w:val="Paragraphedeliste"/>
        <w:spacing w:after="0" w:line="240" w:lineRule="auto"/>
        <w:ind w:left="0" w:firstLine="426"/>
        <w:jc w:val="both"/>
        <w:rPr>
          <w:rFonts w:ascii="Arial" w:hAnsi="Arial" w:cs="Arial"/>
          <w:sz w:val="24"/>
          <w:szCs w:val="24"/>
          <w:lang w:val="en-CA"/>
        </w:rPr>
      </w:pPr>
      <w:bookmarkStart w:id="2" w:name="_Hlk152683807"/>
      <w:r>
        <w:rPr>
          <w:rFonts w:ascii="Arial" w:hAnsi="Arial" w:cs="Arial"/>
          <w:sz w:val="24"/>
          <w:szCs w:val="24"/>
          <w:lang w:val="en-CA"/>
        </w:rPr>
        <w:t>A</w:t>
      </w:r>
      <w:r w:rsidR="008C44B6" w:rsidRPr="008C44B6">
        <w:rPr>
          <w:rFonts w:ascii="Arial" w:hAnsi="Arial" w:cs="Arial"/>
          <w:sz w:val="24"/>
          <w:szCs w:val="24"/>
          <w:lang w:val="en-CA"/>
        </w:rPr>
        <w:t xml:space="preserve">s part of the expropriation indemnity proceeding and within six months after notification of the notice of discontinuance </w:t>
      </w:r>
      <w:r w:rsidR="008C44B6">
        <w:rPr>
          <w:rFonts w:ascii="Arial" w:hAnsi="Arial" w:cs="Arial"/>
          <w:sz w:val="24"/>
          <w:szCs w:val="24"/>
          <w:lang w:val="en-CA"/>
        </w:rPr>
        <w:t>or</w:t>
      </w:r>
      <w:r w:rsidR="008C44B6" w:rsidRPr="00A226C9">
        <w:rPr>
          <w:rFonts w:ascii="Arial" w:hAnsi="Arial" w:cs="Arial"/>
          <w:sz w:val="24"/>
          <w:szCs w:val="24"/>
          <w:lang w:val="en-CA"/>
        </w:rPr>
        <w:t>,</w:t>
      </w:r>
      <w:r w:rsidR="008C44B6">
        <w:rPr>
          <w:rFonts w:ascii="Arial" w:hAnsi="Arial" w:cs="Arial"/>
          <w:sz w:val="24"/>
          <w:szCs w:val="24"/>
          <w:lang w:val="en-CA"/>
        </w:rPr>
        <w:t xml:space="preserve"> as applicable, </w:t>
      </w:r>
      <w:r w:rsidR="008C44B6" w:rsidRPr="00722A86">
        <w:rPr>
          <w:rFonts w:ascii="Arial" w:hAnsi="Arial" w:cs="Arial"/>
          <w:sz w:val="24"/>
          <w:szCs w:val="24"/>
          <w:lang w:val="en-CA"/>
        </w:rPr>
        <w:t xml:space="preserve">the certified statement of registration </w:t>
      </w:r>
      <w:r w:rsidR="007505F2">
        <w:rPr>
          <w:rFonts w:ascii="Arial" w:hAnsi="Arial" w:cs="Arial"/>
          <w:sz w:val="24"/>
          <w:szCs w:val="24"/>
          <w:lang w:val="en-CA"/>
        </w:rPr>
        <w:t xml:space="preserve">of the discontinuance </w:t>
      </w:r>
      <w:r w:rsidR="008C44B6" w:rsidRPr="00722A86">
        <w:rPr>
          <w:rFonts w:ascii="Arial" w:hAnsi="Arial" w:cs="Arial"/>
          <w:sz w:val="24"/>
          <w:szCs w:val="24"/>
          <w:lang w:val="en-CA"/>
        </w:rPr>
        <w:t>in the land register</w:t>
      </w:r>
      <w:r w:rsidR="008C44B6">
        <w:rPr>
          <w:rFonts w:ascii="Arial" w:hAnsi="Arial" w:cs="Arial"/>
          <w:sz w:val="24"/>
          <w:szCs w:val="24"/>
          <w:lang w:val="en-CA"/>
        </w:rPr>
        <w:t xml:space="preserve">, you may </w:t>
      </w:r>
      <w:r w:rsidR="008C44B6" w:rsidRPr="00A226C9">
        <w:rPr>
          <w:rFonts w:ascii="Arial" w:hAnsi="Arial" w:cs="Arial"/>
          <w:sz w:val="24"/>
          <w:szCs w:val="24"/>
          <w:lang w:val="en-CA"/>
        </w:rPr>
        <w:t>apply to the Tribunal f</w:t>
      </w:r>
      <w:r w:rsidR="000541EC">
        <w:rPr>
          <w:rFonts w:ascii="Arial" w:hAnsi="Arial" w:cs="Arial"/>
          <w:sz w:val="24"/>
          <w:szCs w:val="24"/>
          <w:lang w:val="en-CA"/>
        </w:rPr>
        <w:t>or damages in reparation for any</w:t>
      </w:r>
      <w:r w:rsidR="008C44B6" w:rsidRPr="00A226C9">
        <w:rPr>
          <w:rFonts w:ascii="Arial" w:hAnsi="Arial" w:cs="Arial"/>
          <w:sz w:val="24"/>
          <w:szCs w:val="24"/>
          <w:lang w:val="en-CA"/>
        </w:rPr>
        <w:t xml:space="preserve"> injury resulting from the discontinuance. </w:t>
      </w:r>
      <w:r w:rsidR="008C44B6" w:rsidRPr="00722A86">
        <w:rPr>
          <w:rFonts w:ascii="Arial" w:hAnsi="Arial" w:cs="Arial"/>
          <w:sz w:val="24"/>
          <w:szCs w:val="24"/>
          <w:lang w:val="en-CA"/>
        </w:rPr>
        <w:t xml:space="preserve">The application must be notified to the expropriating party within the same time. </w:t>
      </w:r>
      <w:r w:rsidR="007E47BD">
        <w:rPr>
          <w:rFonts w:ascii="Arial" w:hAnsi="Arial" w:cs="Arial"/>
          <w:sz w:val="24"/>
          <w:szCs w:val="24"/>
          <w:lang w:val="en-CA"/>
        </w:rPr>
        <w:t>Those time limits are strict</w:t>
      </w:r>
      <w:r w:rsidR="008C44B6" w:rsidRPr="000A3392">
        <w:rPr>
          <w:rFonts w:ascii="Arial" w:hAnsi="Arial" w:cs="Arial"/>
          <w:sz w:val="24"/>
          <w:szCs w:val="24"/>
          <w:lang w:val="en-CA"/>
        </w:rPr>
        <w:t xml:space="preserve"> time limits.</w:t>
      </w:r>
    </w:p>
    <w:p w14:paraId="2D1D110F" w14:textId="77777777" w:rsidR="002C02EA" w:rsidRPr="008C44B6" w:rsidRDefault="002C02EA" w:rsidP="002C02EA">
      <w:pPr>
        <w:pStyle w:val="Paragraphedeliste"/>
        <w:spacing w:after="0" w:line="240" w:lineRule="auto"/>
        <w:ind w:left="0" w:firstLine="426"/>
        <w:jc w:val="both"/>
        <w:rPr>
          <w:rFonts w:ascii="Arial" w:hAnsi="Arial" w:cs="Arial"/>
          <w:sz w:val="24"/>
          <w:szCs w:val="24"/>
          <w:lang w:val="en-CA"/>
        </w:rPr>
      </w:pPr>
    </w:p>
    <w:p w14:paraId="4F2437AD" w14:textId="77777777" w:rsidR="002C02EA" w:rsidRPr="007E47BD" w:rsidRDefault="007A5B25" w:rsidP="002C02EA">
      <w:pPr>
        <w:pStyle w:val="Paragraphedeliste"/>
        <w:spacing w:after="0" w:line="240" w:lineRule="auto"/>
        <w:ind w:left="0" w:firstLine="426"/>
        <w:jc w:val="both"/>
        <w:rPr>
          <w:rFonts w:ascii="Arial" w:hAnsi="Arial" w:cs="Arial"/>
          <w:sz w:val="24"/>
          <w:szCs w:val="24"/>
          <w:lang w:val="en-CA"/>
        </w:rPr>
      </w:pPr>
      <w:r>
        <w:rPr>
          <w:rFonts w:ascii="Arial" w:hAnsi="Arial" w:cs="Arial"/>
          <w:sz w:val="24"/>
          <w:szCs w:val="24"/>
          <w:lang w:val="en-CA"/>
        </w:rPr>
        <w:t>A</w:t>
      </w:r>
      <w:r w:rsidR="008C44B6" w:rsidRPr="00722A86">
        <w:rPr>
          <w:rFonts w:ascii="Arial" w:hAnsi="Arial" w:cs="Arial"/>
          <w:sz w:val="24"/>
          <w:szCs w:val="24"/>
          <w:lang w:val="en-CA"/>
        </w:rPr>
        <w:t>s part of the same proceeding and within six months after registration of the notice of discontinuance in the land register</w:t>
      </w:r>
      <w:r w:rsidR="008C44B6">
        <w:rPr>
          <w:rFonts w:ascii="Arial" w:hAnsi="Arial" w:cs="Arial"/>
          <w:sz w:val="24"/>
          <w:szCs w:val="24"/>
          <w:lang w:val="en-CA"/>
        </w:rPr>
        <w:t xml:space="preserve"> or</w:t>
      </w:r>
      <w:r w:rsidR="008C44B6" w:rsidRPr="00A226C9">
        <w:rPr>
          <w:rFonts w:ascii="Arial" w:hAnsi="Arial" w:cs="Arial"/>
          <w:sz w:val="24"/>
          <w:szCs w:val="24"/>
          <w:lang w:val="en-CA"/>
        </w:rPr>
        <w:t>,</w:t>
      </w:r>
      <w:r w:rsidR="008C44B6">
        <w:rPr>
          <w:rFonts w:ascii="Arial" w:hAnsi="Arial" w:cs="Arial"/>
          <w:sz w:val="24"/>
          <w:szCs w:val="24"/>
          <w:lang w:val="en-CA"/>
        </w:rPr>
        <w:t xml:space="preserve"> as applicable, </w:t>
      </w:r>
      <w:r w:rsidR="008C44B6" w:rsidRPr="00722A86">
        <w:rPr>
          <w:rFonts w:ascii="Arial" w:hAnsi="Arial" w:cs="Arial"/>
          <w:sz w:val="24"/>
          <w:szCs w:val="24"/>
          <w:lang w:val="en-CA"/>
        </w:rPr>
        <w:t xml:space="preserve">the </w:t>
      </w:r>
      <w:r w:rsidR="008C44B6">
        <w:rPr>
          <w:rFonts w:ascii="Arial" w:hAnsi="Arial" w:cs="Arial"/>
          <w:sz w:val="24"/>
          <w:szCs w:val="24"/>
          <w:lang w:val="en-CA"/>
        </w:rPr>
        <w:t xml:space="preserve">decision authorizing total or partial discontinuance of the expropriation procedure, </w:t>
      </w:r>
      <w:r>
        <w:rPr>
          <w:rFonts w:ascii="Arial" w:hAnsi="Arial" w:cs="Arial"/>
          <w:sz w:val="24"/>
          <w:szCs w:val="24"/>
          <w:lang w:val="en-CA"/>
        </w:rPr>
        <w:t>the expropriating party may</w:t>
      </w:r>
      <w:r w:rsidRPr="00722A86">
        <w:rPr>
          <w:rFonts w:ascii="Arial" w:hAnsi="Arial" w:cs="Arial"/>
          <w:sz w:val="24"/>
          <w:szCs w:val="24"/>
          <w:lang w:val="en-CA"/>
        </w:rPr>
        <w:t xml:space="preserve"> </w:t>
      </w:r>
      <w:r w:rsidR="008C44B6" w:rsidRPr="00722A86">
        <w:rPr>
          <w:rFonts w:ascii="Arial" w:hAnsi="Arial" w:cs="Arial"/>
          <w:sz w:val="24"/>
          <w:szCs w:val="24"/>
          <w:lang w:val="en-CA"/>
        </w:rPr>
        <w:t xml:space="preserve">apply to the Tribunal for an order directing </w:t>
      </w:r>
      <w:r w:rsidR="008C44B6">
        <w:rPr>
          <w:rFonts w:ascii="Arial" w:hAnsi="Arial" w:cs="Arial"/>
          <w:sz w:val="24"/>
          <w:szCs w:val="24"/>
          <w:lang w:val="en-CA"/>
        </w:rPr>
        <w:t>you</w:t>
      </w:r>
      <w:r w:rsidR="008C44B6" w:rsidRPr="00722A86">
        <w:rPr>
          <w:rFonts w:ascii="Arial" w:hAnsi="Arial" w:cs="Arial"/>
          <w:sz w:val="24"/>
          <w:szCs w:val="24"/>
          <w:lang w:val="en-CA"/>
        </w:rPr>
        <w:t xml:space="preserve"> to return all or</w:t>
      </w:r>
      <w:r w:rsidR="008C44B6">
        <w:rPr>
          <w:rFonts w:ascii="Arial" w:hAnsi="Arial" w:cs="Arial"/>
          <w:sz w:val="24"/>
          <w:szCs w:val="24"/>
          <w:lang w:val="en-CA"/>
        </w:rPr>
        <w:t xml:space="preserve"> </w:t>
      </w:r>
      <w:r w:rsidR="008C44B6" w:rsidRPr="00722A86">
        <w:rPr>
          <w:rFonts w:ascii="Arial" w:hAnsi="Arial" w:cs="Arial"/>
          <w:sz w:val="24"/>
          <w:szCs w:val="24"/>
          <w:lang w:val="en-CA"/>
        </w:rPr>
        <w:t xml:space="preserve">part of the provisional indemnities. The application must be notified to you within the same time. </w:t>
      </w:r>
      <w:r w:rsidR="007E47BD" w:rsidRPr="007E47BD">
        <w:rPr>
          <w:rFonts w:ascii="Arial" w:hAnsi="Arial" w:cs="Arial"/>
          <w:sz w:val="24"/>
          <w:szCs w:val="24"/>
          <w:lang w:val="en-CA"/>
        </w:rPr>
        <w:t>Those time limits are strict</w:t>
      </w:r>
      <w:r w:rsidR="008C44B6" w:rsidRPr="007E47BD">
        <w:rPr>
          <w:rFonts w:ascii="Arial" w:hAnsi="Arial" w:cs="Arial"/>
          <w:sz w:val="24"/>
          <w:szCs w:val="24"/>
          <w:lang w:val="en-CA"/>
        </w:rPr>
        <w:t xml:space="preserve"> time limits.</w:t>
      </w:r>
    </w:p>
    <w:bookmarkEnd w:id="2"/>
    <w:p w14:paraId="3B78CFC6" w14:textId="77777777" w:rsidR="002C02EA" w:rsidRPr="007E47BD" w:rsidRDefault="002C02EA" w:rsidP="005A3EE4">
      <w:pPr>
        <w:spacing w:after="0" w:line="240" w:lineRule="auto"/>
        <w:contextualSpacing/>
        <w:rPr>
          <w:rFonts w:ascii="Arial" w:hAnsi="Arial" w:cs="Arial"/>
          <w:b/>
          <w:bCs/>
          <w:sz w:val="24"/>
          <w:szCs w:val="24"/>
          <w:lang w:val="en-CA"/>
        </w:rPr>
      </w:pPr>
    </w:p>
    <w:p w14:paraId="24C7B64C" w14:textId="77777777" w:rsidR="005A3EE4" w:rsidRPr="007E47BD" w:rsidRDefault="005A3EE4" w:rsidP="005A3EE4">
      <w:pPr>
        <w:spacing w:after="0" w:line="240" w:lineRule="auto"/>
        <w:contextualSpacing/>
        <w:rPr>
          <w:rFonts w:ascii="Arial" w:hAnsi="Arial" w:cs="Arial"/>
          <w:b/>
          <w:bCs/>
          <w:sz w:val="24"/>
          <w:szCs w:val="24"/>
          <w:lang w:val="en-CA"/>
        </w:rPr>
      </w:pPr>
      <w:r w:rsidRPr="007E47BD">
        <w:rPr>
          <w:rFonts w:ascii="Arial" w:hAnsi="Arial" w:cs="Arial"/>
          <w:b/>
          <w:bCs/>
          <w:sz w:val="24"/>
          <w:szCs w:val="24"/>
          <w:lang w:val="en-CA"/>
        </w:rPr>
        <w:t>Transfer</w:t>
      </w:r>
      <w:r w:rsidR="00095FBF" w:rsidRPr="007E47BD">
        <w:rPr>
          <w:rFonts w:ascii="Arial" w:hAnsi="Arial" w:cs="Arial"/>
          <w:b/>
          <w:bCs/>
          <w:sz w:val="24"/>
          <w:szCs w:val="24"/>
          <w:lang w:val="en-CA"/>
        </w:rPr>
        <w:t xml:space="preserve"> of the expropriated right</w:t>
      </w:r>
    </w:p>
    <w:p w14:paraId="1CA95382" w14:textId="77777777" w:rsidR="005A3EE4" w:rsidRPr="007E47BD"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26F56A29" w14:textId="77777777" w:rsidR="00855303" w:rsidRPr="00A72712" w:rsidRDefault="00095FBF" w:rsidP="00855303">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A72712">
        <w:rPr>
          <w:rFonts w:ascii="Arial" w:hAnsi="Arial" w:cs="Arial"/>
          <w:sz w:val="24"/>
          <w:szCs w:val="24"/>
          <w:lang w:val="en-CA"/>
        </w:rPr>
        <w:t xml:space="preserve">The expropriating party may transfer the expropriated right by having a </w:t>
      </w:r>
      <w:r w:rsidRPr="00A72712">
        <w:rPr>
          <w:rFonts w:ascii="Arial" w:hAnsi="Arial" w:cs="Arial"/>
          <w:iCs/>
          <w:sz w:val="24"/>
          <w:szCs w:val="24"/>
          <w:lang w:val="en-CA"/>
        </w:rPr>
        <w:t>notice of transfer of right</w:t>
      </w:r>
      <w:r w:rsidRPr="00A72712">
        <w:rPr>
          <w:rFonts w:ascii="Arial" w:hAnsi="Arial" w:cs="Arial"/>
          <w:sz w:val="24"/>
          <w:szCs w:val="24"/>
          <w:lang w:val="en-CA"/>
        </w:rPr>
        <w:t xml:space="preserve"> registered in the land register. [</w:t>
      </w:r>
      <w:r w:rsidRPr="00A72712">
        <w:rPr>
          <w:rFonts w:ascii="Arial" w:hAnsi="Arial" w:cs="Arial"/>
          <w:i/>
          <w:iCs/>
          <w:sz w:val="24"/>
          <w:szCs w:val="24"/>
          <w:lang w:val="en-CA"/>
        </w:rPr>
        <w:t>The expropriating party / The party on whose behalf the expropriating party is expropriating</w:t>
      </w:r>
      <w:r w:rsidRPr="00A72712">
        <w:rPr>
          <w:rFonts w:ascii="Arial" w:hAnsi="Arial" w:cs="Arial"/>
          <w:sz w:val="24"/>
          <w:szCs w:val="24"/>
          <w:lang w:val="en-CA"/>
        </w:rPr>
        <w:t xml:space="preserve">] becomes </w:t>
      </w:r>
      <w:r w:rsidR="00C42897" w:rsidRPr="00A72712">
        <w:rPr>
          <w:rFonts w:ascii="Arial" w:hAnsi="Arial" w:cs="Arial"/>
          <w:sz w:val="24"/>
          <w:szCs w:val="24"/>
          <w:lang w:val="en-CA"/>
        </w:rPr>
        <w:t xml:space="preserve">the holder of the expropriated right </w:t>
      </w:r>
      <w:r w:rsidRPr="00A72712">
        <w:rPr>
          <w:rFonts w:ascii="Arial" w:hAnsi="Arial" w:cs="Arial"/>
          <w:sz w:val="24"/>
          <w:szCs w:val="24"/>
          <w:lang w:val="en-CA"/>
        </w:rPr>
        <w:t xml:space="preserve">on the </w:t>
      </w:r>
      <w:r w:rsidRPr="00A72712">
        <w:rPr>
          <w:rFonts w:ascii="Arial" w:hAnsi="Arial" w:cs="Arial"/>
          <w:iCs/>
          <w:sz w:val="24"/>
          <w:szCs w:val="24"/>
          <w:lang w:val="en-CA"/>
        </w:rPr>
        <w:t>vacancy date</w:t>
      </w:r>
      <w:r w:rsidRPr="00A72712">
        <w:rPr>
          <w:rFonts w:ascii="Arial" w:hAnsi="Arial" w:cs="Arial"/>
          <w:sz w:val="24"/>
          <w:szCs w:val="24"/>
          <w:lang w:val="en-CA"/>
        </w:rPr>
        <w:t xml:space="preserve"> entered </w:t>
      </w:r>
      <w:r w:rsidR="00E07931">
        <w:rPr>
          <w:rFonts w:ascii="Arial" w:hAnsi="Arial" w:cs="Arial"/>
          <w:sz w:val="24"/>
          <w:szCs w:val="24"/>
          <w:lang w:val="en-CA"/>
        </w:rPr>
        <w:t>o</w:t>
      </w:r>
      <w:r w:rsidRPr="00A72712">
        <w:rPr>
          <w:rFonts w:ascii="Arial" w:hAnsi="Arial" w:cs="Arial"/>
          <w:sz w:val="24"/>
          <w:szCs w:val="24"/>
          <w:lang w:val="en-CA"/>
        </w:rPr>
        <w:t>n the notice</w:t>
      </w:r>
      <w:r w:rsidR="005A3EE4" w:rsidRPr="00A72712">
        <w:rPr>
          <w:rFonts w:ascii="Arial" w:hAnsi="Arial" w:cs="Arial"/>
          <w:sz w:val="24"/>
          <w:szCs w:val="24"/>
          <w:lang w:val="en-CA"/>
        </w:rPr>
        <w:t xml:space="preserve">. </w:t>
      </w:r>
      <w:r w:rsidR="00A15621" w:rsidRPr="00A72712">
        <w:rPr>
          <w:rFonts w:ascii="Arial" w:hAnsi="Arial" w:cs="Arial"/>
          <w:sz w:val="24"/>
          <w:szCs w:val="24"/>
          <w:lang w:val="en-CA"/>
        </w:rPr>
        <w:t>P</w:t>
      </w:r>
      <w:r w:rsidRPr="00A72712">
        <w:rPr>
          <w:rFonts w:ascii="Arial" w:hAnsi="Arial" w:cs="Arial"/>
          <w:sz w:val="24"/>
          <w:szCs w:val="24"/>
          <w:lang w:val="en-CA"/>
        </w:rPr>
        <w:t>rior to the registration, a notice of intent</w:t>
      </w:r>
      <w:r w:rsidR="00F4204A">
        <w:rPr>
          <w:rFonts w:ascii="Arial" w:hAnsi="Arial" w:cs="Arial"/>
          <w:sz w:val="24"/>
          <w:szCs w:val="24"/>
          <w:lang w:val="en-CA"/>
        </w:rPr>
        <w:t>ion</w:t>
      </w:r>
      <w:r w:rsidRPr="00A72712">
        <w:rPr>
          <w:rFonts w:ascii="Arial" w:hAnsi="Arial" w:cs="Arial"/>
          <w:sz w:val="24"/>
          <w:szCs w:val="24"/>
          <w:lang w:val="en-CA"/>
        </w:rPr>
        <w:t xml:space="preserve"> to register a notice of transfer of right will be served on you</w:t>
      </w:r>
      <w:r w:rsidR="005A3EE4" w:rsidRPr="00A72712">
        <w:rPr>
          <w:rFonts w:ascii="Arial" w:hAnsi="Arial" w:cs="Arial"/>
          <w:sz w:val="24"/>
          <w:szCs w:val="24"/>
          <w:lang w:val="en-CA"/>
        </w:rPr>
        <w:t>.</w:t>
      </w:r>
    </w:p>
    <w:p w14:paraId="2FF668C2" w14:textId="77777777" w:rsidR="005A3EE4" w:rsidRPr="006647E9"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1B1DA75B" w14:textId="77777777" w:rsidR="005A3EE4" w:rsidRPr="002A5C48" w:rsidRDefault="002A5C48" w:rsidP="002B28B9">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2A5C48">
        <w:rPr>
          <w:rFonts w:ascii="Arial" w:hAnsi="Arial" w:cs="Arial"/>
          <w:sz w:val="24"/>
          <w:szCs w:val="24"/>
          <w:lang w:val="en-CA"/>
        </w:rPr>
        <w:lastRenderedPageBreak/>
        <w:t xml:space="preserve">The expropriating party </w:t>
      </w:r>
      <w:r w:rsidRPr="00CB09C6">
        <w:rPr>
          <w:rFonts w:ascii="Arial" w:hAnsi="Arial" w:cs="Arial"/>
          <w:sz w:val="24"/>
          <w:szCs w:val="24"/>
          <w:lang w:val="en-CA"/>
        </w:rPr>
        <w:t>may also apply to the Superior Court to authorize at any time the transfer of the expropriated right if the following conditions are met:</w:t>
      </w:r>
      <w:r w:rsidRPr="002A5C48">
        <w:rPr>
          <w:rFonts w:ascii="Arial" w:hAnsi="Arial" w:cs="Arial"/>
          <w:sz w:val="24"/>
          <w:szCs w:val="24"/>
          <w:lang w:val="en-CA"/>
        </w:rPr>
        <w:t xml:space="preserve"> </w:t>
      </w:r>
      <w:r w:rsidR="005A3EE4" w:rsidRPr="002A5C48">
        <w:rPr>
          <w:rFonts w:ascii="Arial" w:hAnsi="Arial" w:cs="Arial"/>
          <w:sz w:val="24"/>
          <w:szCs w:val="24"/>
          <w:lang w:val="en-CA"/>
        </w:rPr>
        <w:t xml:space="preserve"> </w:t>
      </w:r>
    </w:p>
    <w:p w14:paraId="5BAA0F78" w14:textId="77777777" w:rsidR="005A3EE4" w:rsidRPr="002A5C48" w:rsidRDefault="005A3EE4" w:rsidP="005A3EE4">
      <w:pPr>
        <w:pStyle w:val="Paragraphedeliste"/>
        <w:spacing w:after="0" w:line="240" w:lineRule="auto"/>
        <w:ind w:left="0" w:firstLine="426"/>
        <w:jc w:val="both"/>
        <w:rPr>
          <w:rFonts w:ascii="Arial" w:hAnsi="Arial" w:cs="Arial"/>
          <w:sz w:val="24"/>
          <w:szCs w:val="24"/>
          <w:lang w:val="en-CA"/>
        </w:rPr>
      </w:pPr>
    </w:p>
    <w:p w14:paraId="26205E63" w14:textId="77777777" w:rsidR="005A3EE4" w:rsidRPr="002A5C48" w:rsidRDefault="00FA2863" w:rsidP="005A3EE4">
      <w:pPr>
        <w:pStyle w:val="Paragraphedeliste"/>
        <w:spacing w:after="0" w:line="240" w:lineRule="auto"/>
        <w:ind w:left="0" w:firstLine="426"/>
        <w:jc w:val="both"/>
        <w:rPr>
          <w:rFonts w:ascii="Arial" w:hAnsi="Arial" w:cs="Arial"/>
          <w:sz w:val="24"/>
          <w:szCs w:val="24"/>
          <w:lang w:val="en-CA"/>
        </w:rPr>
      </w:pPr>
      <w:r w:rsidRPr="002A5C48">
        <w:rPr>
          <w:rFonts w:ascii="Arial" w:hAnsi="Arial" w:cs="Arial"/>
          <w:sz w:val="24"/>
          <w:szCs w:val="24"/>
          <w:lang w:val="en-CA"/>
        </w:rPr>
        <w:t>(1)</w:t>
      </w:r>
      <w:r w:rsidR="005A3EE4" w:rsidRPr="002A5C48">
        <w:rPr>
          <w:rFonts w:ascii="Arial" w:hAnsi="Arial" w:cs="Arial"/>
          <w:sz w:val="24"/>
          <w:szCs w:val="24"/>
          <w:lang w:val="en-CA"/>
        </w:rPr>
        <w:t>  </w:t>
      </w:r>
      <w:r w:rsidR="002A5C48">
        <w:rPr>
          <w:rFonts w:ascii="Arial" w:hAnsi="Arial" w:cs="Arial"/>
          <w:sz w:val="24"/>
          <w:szCs w:val="24"/>
          <w:lang w:val="en-CA"/>
        </w:rPr>
        <w:t xml:space="preserve">it is so urgent </w:t>
      </w:r>
      <w:r w:rsidR="002A5C48" w:rsidRPr="00DA34A3">
        <w:rPr>
          <w:rFonts w:ascii="Arial" w:hAnsi="Arial" w:cs="Arial"/>
          <w:sz w:val="24"/>
          <w:szCs w:val="24"/>
          <w:lang w:val="en-CA"/>
        </w:rPr>
        <w:t>for [</w:t>
      </w:r>
      <w:r w:rsidR="002A5C48" w:rsidRPr="00DA34A3">
        <w:rPr>
          <w:rFonts w:ascii="Arial" w:hAnsi="Arial" w:cs="Arial"/>
          <w:i/>
          <w:sz w:val="24"/>
          <w:szCs w:val="24"/>
          <w:lang w:val="en-CA"/>
        </w:rPr>
        <w:t>t</w:t>
      </w:r>
      <w:r w:rsidR="002A5C48" w:rsidRPr="00011133">
        <w:rPr>
          <w:rFonts w:ascii="Arial" w:hAnsi="Arial" w:cs="Arial"/>
          <w:i/>
          <w:iCs/>
          <w:sz w:val="24"/>
          <w:szCs w:val="24"/>
          <w:lang w:val="en-CA"/>
        </w:rPr>
        <w:t>he expropriating party / </w:t>
      </w:r>
      <w:r w:rsidR="002A5C48">
        <w:rPr>
          <w:rFonts w:ascii="Arial" w:hAnsi="Arial" w:cs="Arial"/>
          <w:i/>
          <w:iCs/>
          <w:sz w:val="24"/>
          <w:szCs w:val="24"/>
          <w:lang w:val="en-CA"/>
        </w:rPr>
        <w:t>t</w:t>
      </w:r>
      <w:r w:rsidR="002A5C48" w:rsidRPr="00011133">
        <w:rPr>
          <w:rFonts w:ascii="Arial" w:hAnsi="Arial" w:cs="Arial"/>
          <w:i/>
          <w:iCs/>
          <w:sz w:val="24"/>
          <w:szCs w:val="24"/>
          <w:lang w:val="en-CA"/>
        </w:rPr>
        <w:t>he party on whose behalf the expropriating party is expropriating</w:t>
      </w:r>
      <w:r w:rsidR="002A5C48" w:rsidRPr="00DA34A3">
        <w:rPr>
          <w:rFonts w:ascii="Arial" w:hAnsi="Arial" w:cs="Arial"/>
          <w:sz w:val="24"/>
          <w:szCs w:val="24"/>
          <w:lang w:val="en-CA"/>
        </w:rPr>
        <w:t xml:space="preserve">], that any delay in the transfer of the expropriated right would entail a considerable prejudice for </w:t>
      </w:r>
      <w:r w:rsidR="002A5C48">
        <w:rPr>
          <w:rFonts w:ascii="Arial" w:hAnsi="Arial" w:cs="Arial"/>
          <w:sz w:val="24"/>
          <w:szCs w:val="24"/>
          <w:lang w:val="en-CA"/>
        </w:rPr>
        <w:t xml:space="preserve">the </w:t>
      </w:r>
      <w:proofErr w:type="gramStart"/>
      <w:r w:rsidR="002A5C48">
        <w:rPr>
          <w:rFonts w:ascii="Arial" w:hAnsi="Arial" w:cs="Arial"/>
          <w:sz w:val="24"/>
          <w:szCs w:val="24"/>
          <w:lang w:val="en-CA"/>
        </w:rPr>
        <w:t>party</w:t>
      </w:r>
      <w:r w:rsidR="005A3EE4" w:rsidRPr="002A5C48">
        <w:rPr>
          <w:rFonts w:ascii="Arial" w:hAnsi="Arial" w:cs="Arial"/>
          <w:sz w:val="24"/>
          <w:szCs w:val="24"/>
          <w:lang w:val="en-CA"/>
        </w:rPr>
        <w:t>;</w:t>
      </w:r>
      <w:proofErr w:type="gramEnd"/>
    </w:p>
    <w:p w14:paraId="42D1D61B" w14:textId="77777777" w:rsidR="005A3EE4" w:rsidRPr="002A5C48"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070F90FF" w14:textId="77777777" w:rsidR="005A3EE4" w:rsidRPr="007A79E9" w:rsidRDefault="00FA2863" w:rsidP="005A3EE4">
      <w:pPr>
        <w:pStyle w:val="Paragraphedeliste"/>
        <w:spacing w:after="0" w:line="240" w:lineRule="auto"/>
        <w:ind w:left="0" w:firstLine="426"/>
        <w:jc w:val="both"/>
        <w:rPr>
          <w:rFonts w:ascii="Arial" w:hAnsi="Arial" w:cs="Arial"/>
          <w:sz w:val="24"/>
          <w:szCs w:val="24"/>
          <w:lang w:val="en-CA"/>
        </w:rPr>
      </w:pPr>
      <w:r w:rsidRPr="007A79E9">
        <w:rPr>
          <w:rFonts w:ascii="Arial" w:hAnsi="Arial" w:cs="Arial"/>
          <w:sz w:val="24"/>
          <w:szCs w:val="24"/>
          <w:lang w:val="en-CA"/>
        </w:rPr>
        <w:t>(2)</w:t>
      </w:r>
      <w:r w:rsidR="005A3EE4" w:rsidRPr="007A79E9">
        <w:rPr>
          <w:rFonts w:ascii="Arial" w:hAnsi="Arial" w:cs="Arial"/>
          <w:sz w:val="24"/>
          <w:szCs w:val="24"/>
          <w:lang w:val="en-CA"/>
        </w:rPr>
        <w:t>  </w:t>
      </w:r>
      <w:r w:rsidR="007A79E9" w:rsidRPr="00DA34A3">
        <w:rPr>
          <w:rFonts w:ascii="Arial" w:hAnsi="Arial" w:cs="Arial"/>
          <w:sz w:val="24"/>
          <w:szCs w:val="24"/>
          <w:lang w:val="en-CA"/>
        </w:rPr>
        <w:t xml:space="preserve">you, </w:t>
      </w:r>
      <w:r w:rsidR="007A79E9">
        <w:rPr>
          <w:rFonts w:ascii="Arial" w:hAnsi="Arial" w:cs="Arial"/>
          <w:sz w:val="24"/>
          <w:szCs w:val="24"/>
          <w:lang w:val="en-CA"/>
        </w:rPr>
        <w:t>the expropriated party</w:t>
      </w:r>
      <w:r w:rsidR="003D2562">
        <w:rPr>
          <w:rFonts w:ascii="Arial" w:hAnsi="Arial" w:cs="Arial"/>
          <w:sz w:val="24"/>
          <w:szCs w:val="24"/>
          <w:lang w:val="en-CA"/>
        </w:rPr>
        <w:t>,</w:t>
      </w:r>
      <w:r w:rsidR="007A79E9">
        <w:rPr>
          <w:rFonts w:ascii="Arial" w:hAnsi="Arial" w:cs="Arial"/>
          <w:sz w:val="24"/>
          <w:szCs w:val="24"/>
          <w:lang w:val="en-CA"/>
        </w:rPr>
        <w:t xml:space="preserve"> and </w:t>
      </w:r>
      <w:r w:rsidR="007A79E9" w:rsidRPr="00DA34A3">
        <w:rPr>
          <w:rFonts w:ascii="Arial" w:hAnsi="Arial" w:cs="Arial"/>
          <w:sz w:val="24"/>
          <w:szCs w:val="24"/>
          <w:lang w:val="en-CA"/>
        </w:rPr>
        <w:t xml:space="preserve">the </w:t>
      </w:r>
      <w:r w:rsidR="003D2562">
        <w:rPr>
          <w:rFonts w:ascii="Arial" w:hAnsi="Arial" w:cs="Arial"/>
          <w:sz w:val="24"/>
          <w:szCs w:val="24"/>
          <w:lang w:val="en-CA"/>
        </w:rPr>
        <w:t xml:space="preserve">other </w:t>
      </w:r>
      <w:r w:rsidR="007A79E9" w:rsidRPr="00DA34A3">
        <w:rPr>
          <w:rFonts w:ascii="Arial" w:hAnsi="Arial" w:cs="Arial"/>
          <w:sz w:val="24"/>
          <w:szCs w:val="24"/>
          <w:lang w:val="en-CA"/>
        </w:rPr>
        <w:t xml:space="preserve">lessees and occupants in good faith of the expropriated immovable suffer no irremediable prejudice as a </w:t>
      </w:r>
      <w:proofErr w:type="gramStart"/>
      <w:r w:rsidR="007A79E9" w:rsidRPr="00DA34A3">
        <w:rPr>
          <w:rFonts w:ascii="Arial" w:hAnsi="Arial" w:cs="Arial"/>
          <w:sz w:val="24"/>
          <w:szCs w:val="24"/>
          <w:lang w:val="en-CA"/>
        </w:rPr>
        <w:t>result</w:t>
      </w:r>
      <w:r w:rsidR="005A3EE4" w:rsidRPr="007A79E9">
        <w:rPr>
          <w:rFonts w:ascii="Arial" w:hAnsi="Arial" w:cs="Arial"/>
          <w:sz w:val="24"/>
          <w:szCs w:val="24"/>
          <w:lang w:val="en-CA"/>
        </w:rPr>
        <w:t>;</w:t>
      </w:r>
      <w:proofErr w:type="gramEnd"/>
    </w:p>
    <w:p w14:paraId="7B3A292D" w14:textId="77777777" w:rsidR="005A3EE4" w:rsidRPr="007A79E9"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014A9970" w14:textId="77777777" w:rsidR="005A3EE4" w:rsidRPr="007A79E9" w:rsidRDefault="00FA2863" w:rsidP="005A3EE4">
      <w:pPr>
        <w:pStyle w:val="Paragraphedeliste"/>
        <w:spacing w:after="0" w:line="240" w:lineRule="auto"/>
        <w:ind w:left="0" w:firstLine="426"/>
        <w:jc w:val="both"/>
        <w:rPr>
          <w:rFonts w:ascii="Arial" w:hAnsi="Arial" w:cs="Arial"/>
          <w:sz w:val="24"/>
          <w:szCs w:val="24"/>
          <w:lang w:val="en-CA"/>
        </w:rPr>
      </w:pPr>
      <w:r w:rsidRPr="007A79E9">
        <w:rPr>
          <w:rFonts w:ascii="Arial" w:hAnsi="Arial" w:cs="Arial"/>
          <w:sz w:val="24"/>
          <w:szCs w:val="24"/>
          <w:lang w:val="en-CA"/>
        </w:rPr>
        <w:t>(3)</w:t>
      </w:r>
      <w:r w:rsidR="005A3EE4" w:rsidRPr="007A79E9">
        <w:rPr>
          <w:rFonts w:ascii="Arial" w:hAnsi="Arial" w:cs="Arial"/>
          <w:sz w:val="24"/>
          <w:szCs w:val="24"/>
          <w:lang w:val="en-CA"/>
        </w:rPr>
        <w:t>  </w:t>
      </w:r>
      <w:r w:rsidR="007A79E9" w:rsidRPr="00DA34A3">
        <w:rPr>
          <w:rFonts w:ascii="Arial" w:hAnsi="Arial" w:cs="Arial"/>
          <w:sz w:val="24"/>
          <w:szCs w:val="24"/>
          <w:lang w:val="en-CA"/>
        </w:rPr>
        <w:t xml:space="preserve">the initial provisional indemnity has been paid </w:t>
      </w:r>
      <w:r w:rsidR="007A79E9">
        <w:rPr>
          <w:rFonts w:ascii="Arial" w:hAnsi="Arial" w:cs="Arial"/>
          <w:sz w:val="24"/>
          <w:szCs w:val="24"/>
          <w:lang w:val="en-CA"/>
        </w:rPr>
        <w:t>to you or deposited, on your behalf, in the office</w:t>
      </w:r>
      <w:r w:rsidR="007A79E9" w:rsidRPr="00DA34A3">
        <w:rPr>
          <w:rFonts w:ascii="Arial" w:hAnsi="Arial" w:cs="Arial"/>
          <w:sz w:val="24"/>
          <w:szCs w:val="24"/>
          <w:lang w:val="en-CA"/>
        </w:rPr>
        <w:t xml:space="preserve"> of the Superior Court;</w:t>
      </w:r>
      <w:r w:rsidR="007A79E9">
        <w:rPr>
          <w:rFonts w:ascii="Arial" w:hAnsi="Arial" w:cs="Arial"/>
          <w:sz w:val="24"/>
          <w:szCs w:val="24"/>
          <w:lang w:val="en-CA"/>
        </w:rPr>
        <w:t xml:space="preserve"> and</w:t>
      </w:r>
    </w:p>
    <w:p w14:paraId="25ED1B5B" w14:textId="77777777" w:rsidR="005A3EE4" w:rsidRPr="007A79E9"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143F3858" w14:textId="77777777" w:rsidR="005A3EE4" w:rsidRPr="007A79E9" w:rsidRDefault="00FA2863" w:rsidP="005A3EE4">
      <w:pPr>
        <w:pStyle w:val="Paragraphedeliste"/>
        <w:spacing w:after="0" w:line="240" w:lineRule="auto"/>
        <w:ind w:left="0" w:firstLine="426"/>
        <w:jc w:val="both"/>
        <w:rPr>
          <w:rFonts w:ascii="Arial" w:hAnsi="Arial" w:cs="Arial"/>
          <w:sz w:val="24"/>
          <w:szCs w:val="24"/>
          <w:lang w:val="en-CA"/>
        </w:rPr>
      </w:pPr>
      <w:r w:rsidRPr="007A79E9">
        <w:rPr>
          <w:rFonts w:ascii="Arial" w:hAnsi="Arial" w:cs="Arial"/>
          <w:sz w:val="24"/>
          <w:szCs w:val="24"/>
          <w:lang w:val="en-CA"/>
        </w:rPr>
        <w:t>(4)</w:t>
      </w:r>
      <w:r w:rsidR="005A3EE4" w:rsidRPr="007A79E9">
        <w:rPr>
          <w:rFonts w:ascii="Arial" w:hAnsi="Arial" w:cs="Arial"/>
          <w:sz w:val="24"/>
          <w:szCs w:val="24"/>
          <w:lang w:val="en-CA"/>
        </w:rPr>
        <w:t>  </w:t>
      </w:r>
      <w:r w:rsidR="007A79E9" w:rsidRPr="007A79E9">
        <w:rPr>
          <w:rFonts w:ascii="Arial" w:hAnsi="Arial" w:cs="Arial"/>
          <w:sz w:val="24"/>
          <w:szCs w:val="24"/>
          <w:lang w:val="en-CA"/>
        </w:rPr>
        <w:t xml:space="preserve">the initial provisional indemnity has been paid to the expropriated party and </w:t>
      </w:r>
      <w:r w:rsidR="003D2562">
        <w:rPr>
          <w:rFonts w:ascii="Arial" w:hAnsi="Arial" w:cs="Arial"/>
          <w:sz w:val="24"/>
          <w:szCs w:val="24"/>
          <w:lang w:val="en-CA"/>
        </w:rPr>
        <w:t xml:space="preserve">to </w:t>
      </w:r>
      <w:r w:rsidR="005C69F5">
        <w:rPr>
          <w:rFonts w:ascii="Arial" w:hAnsi="Arial" w:cs="Arial"/>
          <w:sz w:val="24"/>
          <w:szCs w:val="24"/>
          <w:lang w:val="en-CA"/>
        </w:rPr>
        <w:t xml:space="preserve">the </w:t>
      </w:r>
      <w:r w:rsidR="00C42897">
        <w:rPr>
          <w:rFonts w:ascii="Arial" w:hAnsi="Arial" w:cs="Arial"/>
          <w:sz w:val="24"/>
          <w:szCs w:val="24"/>
          <w:lang w:val="en-CA"/>
        </w:rPr>
        <w:t>other</w:t>
      </w:r>
      <w:r w:rsidR="007A79E9" w:rsidRPr="00DA34A3">
        <w:rPr>
          <w:rFonts w:ascii="Arial" w:hAnsi="Arial" w:cs="Arial"/>
          <w:sz w:val="24"/>
          <w:szCs w:val="24"/>
          <w:lang w:val="en-CA"/>
        </w:rPr>
        <w:t xml:space="preserve"> lessees and occupants in good faith of the expropriated immovable or deposited, on </w:t>
      </w:r>
      <w:r w:rsidR="007A79E9">
        <w:rPr>
          <w:rFonts w:ascii="Arial" w:hAnsi="Arial" w:cs="Arial"/>
          <w:sz w:val="24"/>
          <w:szCs w:val="24"/>
          <w:lang w:val="en-CA"/>
        </w:rPr>
        <w:t>their</w:t>
      </w:r>
      <w:r w:rsidR="007A79E9" w:rsidRPr="00DA34A3">
        <w:rPr>
          <w:rFonts w:ascii="Arial" w:hAnsi="Arial" w:cs="Arial"/>
          <w:sz w:val="24"/>
          <w:szCs w:val="24"/>
          <w:lang w:val="en-CA"/>
        </w:rPr>
        <w:t xml:space="preserve"> behalf, </w:t>
      </w:r>
      <w:r w:rsidR="007A79E9">
        <w:rPr>
          <w:rFonts w:ascii="Arial" w:hAnsi="Arial" w:cs="Arial"/>
          <w:sz w:val="24"/>
          <w:szCs w:val="24"/>
          <w:lang w:val="en-CA"/>
        </w:rPr>
        <w:t>in the office</w:t>
      </w:r>
      <w:r w:rsidR="007A79E9" w:rsidRPr="00DA34A3">
        <w:rPr>
          <w:rFonts w:ascii="Arial" w:hAnsi="Arial" w:cs="Arial"/>
          <w:sz w:val="24"/>
          <w:szCs w:val="24"/>
          <w:lang w:val="en-CA"/>
        </w:rPr>
        <w:t xml:space="preserve"> of the Superior Court.</w:t>
      </w:r>
    </w:p>
    <w:p w14:paraId="5861557B" w14:textId="77777777" w:rsidR="005A3EE4" w:rsidRPr="007A79E9"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29193926" w14:textId="77777777" w:rsidR="005A3EE4" w:rsidRPr="003D4500" w:rsidRDefault="007A79E9" w:rsidP="005A3EE4">
      <w:pPr>
        <w:pStyle w:val="Paragraphedeliste"/>
        <w:spacing w:after="0" w:line="240" w:lineRule="auto"/>
        <w:ind w:left="0" w:firstLine="426"/>
        <w:jc w:val="both"/>
        <w:rPr>
          <w:rFonts w:ascii="Arial" w:hAnsi="Arial" w:cs="Arial"/>
          <w:sz w:val="24"/>
          <w:szCs w:val="24"/>
          <w:highlight w:val="yellow"/>
          <w:lang w:val="en-CA"/>
        </w:rPr>
      </w:pPr>
      <w:r w:rsidRPr="00DA34A3">
        <w:rPr>
          <w:rFonts w:ascii="Arial" w:hAnsi="Arial" w:cs="Arial"/>
          <w:sz w:val="24"/>
          <w:szCs w:val="24"/>
          <w:lang w:val="en-CA"/>
        </w:rPr>
        <w:t>The application will be served on you</w:t>
      </w:r>
      <w:r w:rsidR="005A3EE4" w:rsidRPr="003D4500">
        <w:rPr>
          <w:rFonts w:ascii="Arial" w:hAnsi="Arial" w:cs="Arial"/>
          <w:sz w:val="24"/>
          <w:szCs w:val="24"/>
          <w:lang w:val="en-CA"/>
        </w:rPr>
        <w:t>.</w:t>
      </w:r>
    </w:p>
    <w:p w14:paraId="47B22059" w14:textId="77777777" w:rsidR="005A3EE4" w:rsidRPr="003D4500" w:rsidRDefault="005A3EE4" w:rsidP="005A3EE4">
      <w:pPr>
        <w:pStyle w:val="Paragraphedeliste"/>
        <w:tabs>
          <w:tab w:val="left" w:pos="426"/>
        </w:tabs>
        <w:spacing w:after="0" w:line="240" w:lineRule="auto"/>
        <w:ind w:left="0"/>
        <w:jc w:val="both"/>
        <w:rPr>
          <w:rFonts w:ascii="Arial" w:hAnsi="Arial" w:cs="Arial"/>
          <w:sz w:val="24"/>
          <w:szCs w:val="24"/>
          <w:highlight w:val="yellow"/>
          <w:lang w:val="en-CA"/>
        </w:rPr>
      </w:pPr>
    </w:p>
    <w:p w14:paraId="178FE35B" w14:textId="77777777" w:rsidR="005A3EE4" w:rsidRPr="003D4500" w:rsidRDefault="003D4500" w:rsidP="005A3EE4">
      <w:pPr>
        <w:spacing w:after="0" w:line="240" w:lineRule="auto"/>
        <w:contextualSpacing/>
        <w:rPr>
          <w:rFonts w:ascii="Arial" w:hAnsi="Arial" w:cs="Arial"/>
          <w:b/>
          <w:bCs/>
          <w:sz w:val="24"/>
          <w:szCs w:val="24"/>
          <w:lang w:val="en-CA"/>
        </w:rPr>
      </w:pPr>
      <w:r w:rsidRPr="009303AE">
        <w:rPr>
          <w:rFonts w:ascii="Arial" w:hAnsi="Arial" w:cs="Arial"/>
          <w:b/>
          <w:bCs/>
          <w:sz w:val="24"/>
          <w:szCs w:val="24"/>
          <w:lang w:val="en-CA"/>
        </w:rPr>
        <w:t>Occupation of the expropriated immovable after the transfer</w:t>
      </w:r>
    </w:p>
    <w:p w14:paraId="0611D88D" w14:textId="77777777" w:rsidR="005A3EE4" w:rsidRPr="003D4500"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75AD5F6D" w14:textId="77777777" w:rsidR="005A3EE4" w:rsidRPr="0099767A" w:rsidRDefault="0099767A"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99767A">
        <w:rPr>
          <w:rFonts w:ascii="Arial" w:hAnsi="Arial" w:cs="Arial"/>
          <w:sz w:val="24"/>
          <w:szCs w:val="24"/>
          <w:lang w:val="en-CA"/>
        </w:rPr>
        <w:t xml:space="preserve">If you do not </w:t>
      </w:r>
      <w:r w:rsidRPr="005A6210">
        <w:rPr>
          <w:rFonts w:ascii="Arial" w:hAnsi="Arial" w:cs="Arial"/>
          <w:sz w:val="24"/>
          <w:szCs w:val="24"/>
          <w:lang w:val="en-CA"/>
        </w:rPr>
        <w:t xml:space="preserve">vacate the expropriated immovable on the date the expropriated right is transferred, the expropriating party may apply to the Superior Court for an order to have you evicted. The application </w:t>
      </w:r>
      <w:r>
        <w:rPr>
          <w:rFonts w:ascii="Arial" w:hAnsi="Arial" w:cs="Arial"/>
          <w:sz w:val="24"/>
          <w:szCs w:val="24"/>
          <w:lang w:val="en-CA"/>
        </w:rPr>
        <w:t xml:space="preserve">will </w:t>
      </w:r>
      <w:r w:rsidRPr="005A6210">
        <w:rPr>
          <w:rFonts w:ascii="Arial" w:hAnsi="Arial" w:cs="Arial"/>
          <w:sz w:val="24"/>
          <w:szCs w:val="24"/>
          <w:lang w:val="en-CA"/>
        </w:rPr>
        <w:t>be served on you unless the judge decides otherwise.</w:t>
      </w:r>
    </w:p>
    <w:p w14:paraId="1732E05F" w14:textId="77777777" w:rsidR="005A3EE4" w:rsidRPr="0099767A"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15D65516" w14:textId="77777777" w:rsidR="005A3EE4" w:rsidRPr="0090442C" w:rsidRDefault="0090442C" w:rsidP="009A179C">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You may apply to the Superior Court, for serious reasons and if it is not so urgent for the expropriating party as to entail a serious prejudice for it should there be any delay in taking possession of the expropriated immovable, to allow you to remain in possession of the expropriated immovable for such period and on such condit</w:t>
      </w:r>
      <w:r>
        <w:rPr>
          <w:rFonts w:ascii="Arial" w:hAnsi="Arial" w:cs="Arial"/>
          <w:sz w:val="24"/>
          <w:szCs w:val="24"/>
          <w:lang w:val="en-CA"/>
        </w:rPr>
        <w:t>ions as the Court may determine, although that</w:t>
      </w:r>
      <w:r w:rsidRPr="008968D5">
        <w:rPr>
          <w:rFonts w:ascii="Arial" w:hAnsi="Arial" w:cs="Arial"/>
          <w:sz w:val="24"/>
          <w:szCs w:val="24"/>
          <w:lang w:val="en-CA"/>
        </w:rPr>
        <w:t xml:space="preserve"> period </w:t>
      </w:r>
      <w:r w:rsidR="00EF0FB2">
        <w:rPr>
          <w:rFonts w:ascii="Arial" w:hAnsi="Arial" w:cs="Arial"/>
          <w:sz w:val="24"/>
          <w:szCs w:val="24"/>
          <w:lang w:val="en-CA"/>
        </w:rPr>
        <w:t>cannot</w:t>
      </w:r>
      <w:r w:rsidRPr="008968D5">
        <w:rPr>
          <w:rFonts w:ascii="Arial" w:hAnsi="Arial" w:cs="Arial"/>
          <w:sz w:val="24"/>
          <w:szCs w:val="24"/>
          <w:lang w:val="en-CA"/>
        </w:rPr>
        <w:t xml:space="preserve"> exceed </w:t>
      </w:r>
      <w:r w:rsidR="00F41774" w:rsidRPr="008968D5">
        <w:rPr>
          <w:rFonts w:ascii="Arial" w:hAnsi="Arial" w:cs="Arial"/>
          <w:sz w:val="24"/>
          <w:szCs w:val="24"/>
          <w:lang w:val="en-CA"/>
        </w:rPr>
        <w:t xml:space="preserve">the vacancy date </w:t>
      </w:r>
      <w:r w:rsidR="00F41774">
        <w:rPr>
          <w:rFonts w:ascii="Arial" w:hAnsi="Arial" w:cs="Arial"/>
          <w:sz w:val="24"/>
          <w:szCs w:val="24"/>
          <w:lang w:val="en-CA"/>
        </w:rPr>
        <w:t xml:space="preserve">by more than </w:t>
      </w:r>
      <w:r w:rsidRPr="008968D5">
        <w:rPr>
          <w:rFonts w:ascii="Arial" w:hAnsi="Arial" w:cs="Arial"/>
          <w:sz w:val="24"/>
          <w:szCs w:val="24"/>
          <w:lang w:val="en-CA"/>
        </w:rPr>
        <w:t>six months</w:t>
      </w:r>
      <w:r>
        <w:rPr>
          <w:rFonts w:ascii="Arial" w:hAnsi="Arial" w:cs="Arial"/>
          <w:sz w:val="24"/>
          <w:szCs w:val="24"/>
          <w:lang w:val="en-CA"/>
        </w:rPr>
        <w:t>. You must serve the application on the expropriating party.</w:t>
      </w:r>
    </w:p>
    <w:p w14:paraId="5A8AE5C9" w14:textId="77777777" w:rsidR="005A3EE4" w:rsidRPr="0090442C" w:rsidRDefault="005A3EE4" w:rsidP="005A3EE4">
      <w:pPr>
        <w:pStyle w:val="Paragraphedeliste"/>
        <w:spacing w:after="0" w:line="240" w:lineRule="auto"/>
        <w:rPr>
          <w:rFonts w:ascii="Arial" w:hAnsi="Arial" w:cs="Arial"/>
          <w:sz w:val="24"/>
          <w:szCs w:val="24"/>
          <w:lang w:val="en-CA"/>
        </w:rPr>
      </w:pPr>
    </w:p>
    <w:p w14:paraId="1D9E4416" w14:textId="77777777" w:rsidR="005A3EE4" w:rsidRPr="0090442C" w:rsidRDefault="0090442C" w:rsidP="005A3EE4">
      <w:pPr>
        <w:pStyle w:val="Paragraphedeliste"/>
        <w:spacing w:after="0" w:line="240" w:lineRule="auto"/>
        <w:ind w:left="0" w:firstLine="426"/>
        <w:jc w:val="both"/>
        <w:rPr>
          <w:rFonts w:ascii="Arial" w:hAnsi="Arial" w:cs="Arial"/>
          <w:sz w:val="24"/>
          <w:szCs w:val="24"/>
          <w:lang w:val="en-CA"/>
        </w:rPr>
      </w:pPr>
      <w:r w:rsidRPr="008968D5">
        <w:rPr>
          <w:rFonts w:ascii="Arial" w:hAnsi="Arial" w:cs="Arial"/>
          <w:sz w:val="24"/>
          <w:szCs w:val="24"/>
          <w:lang w:val="en-CA"/>
        </w:rPr>
        <w:t>The Superior Court fixes the rent owed to the expropriating party for the occupation of the expropriated immovable during that period.</w:t>
      </w:r>
    </w:p>
    <w:p w14:paraId="5BA6C154" w14:textId="77777777" w:rsidR="005A3EE4" w:rsidRPr="0090442C" w:rsidRDefault="005A3EE4" w:rsidP="005A3EE4">
      <w:pPr>
        <w:pStyle w:val="Paragraphedeliste"/>
        <w:spacing w:after="0" w:line="240" w:lineRule="auto"/>
        <w:rPr>
          <w:rFonts w:ascii="Arial" w:hAnsi="Arial" w:cs="Arial"/>
          <w:sz w:val="24"/>
          <w:szCs w:val="24"/>
          <w:highlight w:val="yellow"/>
          <w:lang w:val="en-CA"/>
        </w:rPr>
      </w:pPr>
    </w:p>
    <w:p w14:paraId="27539C58" w14:textId="77777777" w:rsidR="005A3EE4" w:rsidRPr="0090442C" w:rsidRDefault="005A3EE4" w:rsidP="005A3EE4">
      <w:pPr>
        <w:spacing w:after="0" w:line="240" w:lineRule="auto"/>
        <w:contextualSpacing/>
        <w:rPr>
          <w:rFonts w:ascii="Arial" w:hAnsi="Arial" w:cs="Arial"/>
          <w:sz w:val="24"/>
          <w:szCs w:val="24"/>
          <w:lang w:val="en-CA"/>
        </w:rPr>
      </w:pPr>
      <w:r w:rsidRPr="0090442C">
        <w:rPr>
          <w:rFonts w:ascii="Arial" w:hAnsi="Arial" w:cs="Arial"/>
          <w:b/>
          <w:bCs/>
          <w:sz w:val="24"/>
          <w:szCs w:val="24"/>
          <w:lang w:val="en-CA"/>
        </w:rPr>
        <w:t>Pa</w:t>
      </w:r>
      <w:r w:rsidR="0090442C" w:rsidRPr="00123146">
        <w:rPr>
          <w:rFonts w:ascii="Arial" w:hAnsi="Arial" w:cs="Arial"/>
          <w:b/>
          <w:bCs/>
          <w:sz w:val="24"/>
          <w:szCs w:val="24"/>
          <w:lang w:val="en-CA"/>
        </w:rPr>
        <w:t xml:space="preserve">yment made under the Act respecting </w:t>
      </w:r>
      <w:proofErr w:type="gramStart"/>
      <w:r w:rsidR="0090442C" w:rsidRPr="00123146">
        <w:rPr>
          <w:rFonts w:ascii="Arial" w:hAnsi="Arial" w:cs="Arial"/>
          <w:b/>
          <w:bCs/>
          <w:sz w:val="24"/>
          <w:szCs w:val="24"/>
          <w:lang w:val="en-CA"/>
        </w:rPr>
        <w:t>expropriation</w:t>
      </w:r>
      <w:proofErr w:type="gramEnd"/>
    </w:p>
    <w:p w14:paraId="4DA193DD" w14:textId="77777777" w:rsidR="005A3EE4" w:rsidRPr="0090442C" w:rsidRDefault="005A3EE4" w:rsidP="005A3EE4">
      <w:pPr>
        <w:pStyle w:val="Paragraphedeliste"/>
        <w:tabs>
          <w:tab w:val="left" w:pos="426"/>
        </w:tabs>
        <w:spacing w:after="0" w:line="240" w:lineRule="auto"/>
        <w:ind w:left="0"/>
        <w:jc w:val="both"/>
        <w:rPr>
          <w:rFonts w:ascii="Arial" w:hAnsi="Arial" w:cs="Arial"/>
          <w:sz w:val="24"/>
          <w:szCs w:val="24"/>
          <w:lang w:val="en-CA"/>
        </w:rPr>
      </w:pPr>
    </w:p>
    <w:p w14:paraId="4AB27275" w14:textId="57D5F9EA" w:rsidR="005A3EE4" w:rsidRPr="0090442C" w:rsidRDefault="0090442C" w:rsidP="00761172">
      <w:pPr>
        <w:pStyle w:val="Paragraphedeliste"/>
        <w:numPr>
          <w:ilvl w:val="0"/>
          <w:numId w:val="8"/>
        </w:numPr>
        <w:tabs>
          <w:tab w:val="left" w:pos="426"/>
        </w:tabs>
        <w:spacing w:after="0" w:line="240" w:lineRule="auto"/>
        <w:ind w:left="0" w:firstLine="0"/>
        <w:jc w:val="both"/>
        <w:rPr>
          <w:rFonts w:ascii="Arial" w:hAnsi="Arial" w:cs="Arial"/>
          <w:sz w:val="24"/>
          <w:szCs w:val="24"/>
          <w:lang w:val="en-CA"/>
        </w:rPr>
      </w:pPr>
      <w:r w:rsidRPr="0090442C">
        <w:rPr>
          <w:rFonts w:ascii="Arial" w:hAnsi="Arial" w:cs="Arial"/>
          <w:sz w:val="24"/>
          <w:szCs w:val="24"/>
          <w:lang w:val="en-CA"/>
        </w:rPr>
        <w:t xml:space="preserve">A payment </w:t>
      </w:r>
      <w:r w:rsidRPr="005A6210">
        <w:rPr>
          <w:rFonts w:ascii="Arial" w:hAnsi="Arial" w:cs="Arial"/>
          <w:sz w:val="24"/>
          <w:szCs w:val="24"/>
          <w:lang w:val="en-CA"/>
        </w:rPr>
        <w:t>made under the Act respecting expropriation (</w:t>
      </w:r>
      <w:r w:rsidR="00795DC8">
        <w:rPr>
          <w:rFonts w:ascii="Arial" w:hAnsi="Arial" w:cs="Arial"/>
          <w:sz w:val="24"/>
          <w:szCs w:val="24"/>
          <w:lang w:val="en-CA"/>
        </w:rPr>
        <w:t>CQLR, chapter E</w:t>
      </w:r>
      <w:r w:rsidR="00795DC8">
        <w:rPr>
          <w:rFonts w:ascii="Arial" w:hAnsi="Arial" w:cs="Arial"/>
          <w:sz w:val="24"/>
          <w:szCs w:val="24"/>
          <w:lang w:val="en-CA"/>
        </w:rPr>
        <w:noBreakHyphen/>
        <w:t>25</w:t>
      </w:r>
      <w:r w:rsidRPr="005A6210">
        <w:rPr>
          <w:rFonts w:ascii="Arial" w:hAnsi="Arial" w:cs="Arial"/>
          <w:sz w:val="24"/>
          <w:szCs w:val="24"/>
          <w:lang w:val="en-CA"/>
        </w:rPr>
        <w:t>) to one of your creditors does not constitute advance repayment for which the creditor may claim an indemnity.</w:t>
      </w:r>
    </w:p>
    <w:sectPr w:rsidR="005A3EE4" w:rsidRPr="0090442C" w:rsidSect="00F018C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DD5B" w14:textId="77777777" w:rsidR="007E4DB7" w:rsidRDefault="007E4DB7" w:rsidP="00D30DBA">
      <w:pPr>
        <w:spacing w:after="0" w:line="240" w:lineRule="auto"/>
      </w:pPr>
      <w:r>
        <w:separator/>
      </w:r>
    </w:p>
  </w:endnote>
  <w:endnote w:type="continuationSeparator" w:id="0">
    <w:p w14:paraId="65BC896A" w14:textId="77777777" w:rsidR="007E4DB7" w:rsidRDefault="007E4DB7" w:rsidP="00D3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17FC" w14:textId="77777777" w:rsidR="00D30DBA" w:rsidRDefault="00D30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9D6" w14:textId="77777777" w:rsidR="00D30DBA" w:rsidRDefault="00D30D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00C3" w14:textId="77777777" w:rsidR="00D30DBA" w:rsidRDefault="00D30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7326" w14:textId="77777777" w:rsidR="007E4DB7" w:rsidRDefault="007E4DB7" w:rsidP="00D30DBA">
      <w:pPr>
        <w:spacing w:after="0" w:line="240" w:lineRule="auto"/>
      </w:pPr>
      <w:r>
        <w:separator/>
      </w:r>
    </w:p>
  </w:footnote>
  <w:footnote w:type="continuationSeparator" w:id="0">
    <w:p w14:paraId="298FEAC5" w14:textId="77777777" w:rsidR="007E4DB7" w:rsidRDefault="007E4DB7" w:rsidP="00D30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665" w14:textId="77777777" w:rsidR="00D30DBA" w:rsidRDefault="00D30D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8CFC" w14:textId="77777777" w:rsidR="00D30DBA" w:rsidRDefault="00D30D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7249" w14:textId="77777777" w:rsidR="00D30DBA" w:rsidRDefault="00D30D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34269340">
    <w:abstractNumId w:val="8"/>
  </w:num>
  <w:num w:numId="2" w16cid:durableId="170075289">
    <w:abstractNumId w:val="13"/>
  </w:num>
  <w:num w:numId="3" w16cid:durableId="21978683">
    <w:abstractNumId w:val="11"/>
  </w:num>
  <w:num w:numId="4" w16cid:durableId="1195538555">
    <w:abstractNumId w:val="12"/>
  </w:num>
  <w:num w:numId="5" w16cid:durableId="1829204548">
    <w:abstractNumId w:val="7"/>
  </w:num>
  <w:num w:numId="6" w16cid:durableId="791440899">
    <w:abstractNumId w:val="3"/>
  </w:num>
  <w:num w:numId="7" w16cid:durableId="567300044">
    <w:abstractNumId w:val="4"/>
  </w:num>
  <w:num w:numId="8" w16cid:durableId="1168449108">
    <w:abstractNumId w:val="5"/>
  </w:num>
  <w:num w:numId="9" w16cid:durableId="1724939467">
    <w:abstractNumId w:val="6"/>
  </w:num>
  <w:num w:numId="10" w16cid:durableId="1306737290">
    <w:abstractNumId w:val="2"/>
  </w:num>
  <w:num w:numId="11" w16cid:durableId="462428174">
    <w:abstractNumId w:val="10"/>
  </w:num>
  <w:num w:numId="12" w16cid:durableId="1735811079">
    <w:abstractNumId w:val="0"/>
  </w:num>
  <w:num w:numId="13" w16cid:durableId="1926454291">
    <w:abstractNumId w:val="1"/>
  </w:num>
  <w:num w:numId="14" w16cid:durableId="2030835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651"/>
    <w:rsid w:val="00000278"/>
    <w:rsid w:val="00010C41"/>
    <w:rsid w:val="00012946"/>
    <w:rsid w:val="0001674C"/>
    <w:rsid w:val="00023E41"/>
    <w:rsid w:val="00031749"/>
    <w:rsid w:val="0003469B"/>
    <w:rsid w:val="000347E5"/>
    <w:rsid w:val="00040C1A"/>
    <w:rsid w:val="00045064"/>
    <w:rsid w:val="00046659"/>
    <w:rsid w:val="000541EC"/>
    <w:rsid w:val="00066E70"/>
    <w:rsid w:val="00095FBF"/>
    <w:rsid w:val="000A6B59"/>
    <w:rsid w:val="000B6F96"/>
    <w:rsid w:val="000B74F3"/>
    <w:rsid w:val="000C6468"/>
    <w:rsid w:val="000D4F66"/>
    <w:rsid w:val="000E29C0"/>
    <w:rsid w:val="00100570"/>
    <w:rsid w:val="00101918"/>
    <w:rsid w:val="00110F2D"/>
    <w:rsid w:val="00112F49"/>
    <w:rsid w:val="001138BE"/>
    <w:rsid w:val="001372E6"/>
    <w:rsid w:val="00172497"/>
    <w:rsid w:val="0018635C"/>
    <w:rsid w:val="001A738F"/>
    <w:rsid w:val="001B0181"/>
    <w:rsid w:val="001B3CED"/>
    <w:rsid w:val="001C1651"/>
    <w:rsid w:val="001E0451"/>
    <w:rsid w:val="001E4089"/>
    <w:rsid w:val="001E7E9B"/>
    <w:rsid w:val="00205891"/>
    <w:rsid w:val="00214E34"/>
    <w:rsid w:val="002231C2"/>
    <w:rsid w:val="00225706"/>
    <w:rsid w:val="00256F88"/>
    <w:rsid w:val="0026016E"/>
    <w:rsid w:val="002621B5"/>
    <w:rsid w:val="002669C1"/>
    <w:rsid w:val="00275410"/>
    <w:rsid w:val="0027695C"/>
    <w:rsid w:val="002A2F64"/>
    <w:rsid w:val="002A5C48"/>
    <w:rsid w:val="002A7101"/>
    <w:rsid w:val="002B28B9"/>
    <w:rsid w:val="002B3EAB"/>
    <w:rsid w:val="002C02EA"/>
    <w:rsid w:val="002C7751"/>
    <w:rsid w:val="002C7E06"/>
    <w:rsid w:val="002F4953"/>
    <w:rsid w:val="00311245"/>
    <w:rsid w:val="00311776"/>
    <w:rsid w:val="00315789"/>
    <w:rsid w:val="00331067"/>
    <w:rsid w:val="003402B6"/>
    <w:rsid w:val="00370AE5"/>
    <w:rsid w:val="00373267"/>
    <w:rsid w:val="003B61B2"/>
    <w:rsid w:val="003C0A07"/>
    <w:rsid w:val="003D0A55"/>
    <w:rsid w:val="003D2562"/>
    <w:rsid w:val="003D2D41"/>
    <w:rsid w:val="003D4500"/>
    <w:rsid w:val="00404EC7"/>
    <w:rsid w:val="0043032F"/>
    <w:rsid w:val="0043056C"/>
    <w:rsid w:val="00461F19"/>
    <w:rsid w:val="004905C9"/>
    <w:rsid w:val="00497AAB"/>
    <w:rsid w:val="004A0436"/>
    <w:rsid w:val="004C47C9"/>
    <w:rsid w:val="004D2395"/>
    <w:rsid w:val="004D4F68"/>
    <w:rsid w:val="004F5DFF"/>
    <w:rsid w:val="0052618B"/>
    <w:rsid w:val="005419DE"/>
    <w:rsid w:val="00547A9B"/>
    <w:rsid w:val="00556260"/>
    <w:rsid w:val="005A3EE4"/>
    <w:rsid w:val="005B5281"/>
    <w:rsid w:val="005C32B3"/>
    <w:rsid w:val="005C3ED8"/>
    <w:rsid w:val="005C69F5"/>
    <w:rsid w:val="005C6B99"/>
    <w:rsid w:val="005E15D8"/>
    <w:rsid w:val="005F1D1C"/>
    <w:rsid w:val="005F62D6"/>
    <w:rsid w:val="0060385A"/>
    <w:rsid w:val="0064075E"/>
    <w:rsid w:val="006423E1"/>
    <w:rsid w:val="00660427"/>
    <w:rsid w:val="006647E9"/>
    <w:rsid w:val="006675BF"/>
    <w:rsid w:val="00667E66"/>
    <w:rsid w:val="006A14E8"/>
    <w:rsid w:val="006D29E5"/>
    <w:rsid w:val="006F1E23"/>
    <w:rsid w:val="00706EA3"/>
    <w:rsid w:val="007178AB"/>
    <w:rsid w:val="0072339D"/>
    <w:rsid w:val="0072742D"/>
    <w:rsid w:val="00730C49"/>
    <w:rsid w:val="0073510C"/>
    <w:rsid w:val="007421E7"/>
    <w:rsid w:val="00746075"/>
    <w:rsid w:val="007505F2"/>
    <w:rsid w:val="00761172"/>
    <w:rsid w:val="00795DC8"/>
    <w:rsid w:val="00795EB1"/>
    <w:rsid w:val="007A5B25"/>
    <w:rsid w:val="007A79E9"/>
    <w:rsid w:val="007C0812"/>
    <w:rsid w:val="007C62DE"/>
    <w:rsid w:val="007D0FEB"/>
    <w:rsid w:val="007E4010"/>
    <w:rsid w:val="007E47BD"/>
    <w:rsid w:val="007E4DB7"/>
    <w:rsid w:val="007E674F"/>
    <w:rsid w:val="007F4B68"/>
    <w:rsid w:val="00811AF6"/>
    <w:rsid w:val="00814907"/>
    <w:rsid w:val="008278FE"/>
    <w:rsid w:val="00834232"/>
    <w:rsid w:val="008365E7"/>
    <w:rsid w:val="00850126"/>
    <w:rsid w:val="00855303"/>
    <w:rsid w:val="0085651D"/>
    <w:rsid w:val="0085731C"/>
    <w:rsid w:val="0086610F"/>
    <w:rsid w:val="00872113"/>
    <w:rsid w:val="00877C77"/>
    <w:rsid w:val="00895119"/>
    <w:rsid w:val="008969F2"/>
    <w:rsid w:val="008C44B6"/>
    <w:rsid w:val="008E3708"/>
    <w:rsid w:val="008F17DC"/>
    <w:rsid w:val="008F2313"/>
    <w:rsid w:val="008F51D4"/>
    <w:rsid w:val="0090442C"/>
    <w:rsid w:val="00911B4A"/>
    <w:rsid w:val="00921DC2"/>
    <w:rsid w:val="009666FB"/>
    <w:rsid w:val="0099767A"/>
    <w:rsid w:val="009A179C"/>
    <w:rsid w:val="009B1039"/>
    <w:rsid w:val="009D10BC"/>
    <w:rsid w:val="009D5ABF"/>
    <w:rsid w:val="009E3869"/>
    <w:rsid w:val="009F3B72"/>
    <w:rsid w:val="009F3BED"/>
    <w:rsid w:val="00A15621"/>
    <w:rsid w:val="00A20C53"/>
    <w:rsid w:val="00A22E67"/>
    <w:rsid w:val="00A31E8C"/>
    <w:rsid w:val="00A5121B"/>
    <w:rsid w:val="00A71F45"/>
    <w:rsid w:val="00A72712"/>
    <w:rsid w:val="00A73AD2"/>
    <w:rsid w:val="00A74A25"/>
    <w:rsid w:val="00A9460B"/>
    <w:rsid w:val="00AB3A20"/>
    <w:rsid w:val="00AE052F"/>
    <w:rsid w:val="00B01819"/>
    <w:rsid w:val="00B07257"/>
    <w:rsid w:val="00B16759"/>
    <w:rsid w:val="00B52D3C"/>
    <w:rsid w:val="00B56409"/>
    <w:rsid w:val="00B64C10"/>
    <w:rsid w:val="00B92018"/>
    <w:rsid w:val="00BB5328"/>
    <w:rsid w:val="00BD7D6C"/>
    <w:rsid w:val="00C01CE4"/>
    <w:rsid w:val="00C024D4"/>
    <w:rsid w:val="00C12B06"/>
    <w:rsid w:val="00C12F50"/>
    <w:rsid w:val="00C21357"/>
    <w:rsid w:val="00C25672"/>
    <w:rsid w:val="00C357DD"/>
    <w:rsid w:val="00C42897"/>
    <w:rsid w:val="00C54018"/>
    <w:rsid w:val="00C61345"/>
    <w:rsid w:val="00C62D5E"/>
    <w:rsid w:val="00CA48BE"/>
    <w:rsid w:val="00CB0F61"/>
    <w:rsid w:val="00CB24A9"/>
    <w:rsid w:val="00CC47EA"/>
    <w:rsid w:val="00CF2290"/>
    <w:rsid w:val="00CF49A1"/>
    <w:rsid w:val="00D05A40"/>
    <w:rsid w:val="00D17801"/>
    <w:rsid w:val="00D30DBA"/>
    <w:rsid w:val="00D30EE6"/>
    <w:rsid w:val="00D3103A"/>
    <w:rsid w:val="00D4576B"/>
    <w:rsid w:val="00D52D99"/>
    <w:rsid w:val="00D6094A"/>
    <w:rsid w:val="00D62CB6"/>
    <w:rsid w:val="00D658D3"/>
    <w:rsid w:val="00D7536E"/>
    <w:rsid w:val="00D83A33"/>
    <w:rsid w:val="00DA4725"/>
    <w:rsid w:val="00DB4625"/>
    <w:rsid w:val="00E07931"/>
    <w:rsid w:val="00E22F74"/>
    <w:rsid w:val="00E407E7"/>
    <w:rsid w:val="00E5434D"/>
    <w:rsid w:val="00E560F1"/>
    <w:rsid w:val="00E56B80"/>
    <w:rsid w:val="00E722C9"/>
    <w:rsid w:val="00E832DA"/>
    <w:rsid w:val="00EB21EE"/>
    <w:rsid w:val="00EF0FB2"/>
    <w:rsid w:val="00EF7DD5"/>
    <w:rsid w:val="00F00E57"/>
    <w:rsid w:val="00F018C9"/>
    <w:rsid w:val="00F02333"/>
    <w:rsid w:val="00F2176A"/>
    <w:rsid w:val="00F218D2"/>
    <w:rsid w:val="00F341BA"/>
    <w:rsid w:val="00F40CA5"/>
    <w:rsid w:val="00F41774"/>
    <w:rsid w:val="00F4204A"/>
    <w:rsid w:val="00F6478D"/>
    <w:rsid w:val="00F90654"/>
    <w:rsid w:val="00F91CEF"/>
    <w:rsid w:val="00FA2863"/>
    <w:rsid w:val="00FA5CC4"/>
    <w:rsid w:val="00FD2A6E"/>
    <w:rsid w:val="00FF00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F714"/>
  <w15:docId w15:val="{52B25F09-7EB1-41C5-9FF1-07179F72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D30DBA"/>
    <w:pPr>
      <w:tabs>
        <w:tab w:val="center" w:pos="4320"/>
        <w:tab w:val="right" w:pos="8640"/>
      </w:tabs>
      <w:spacing w:after="0" w:line="240" w:lineRule="auto"/>
    </w:pPr>
  </w:style>
  <w:style w:type="character" w:customStyle="1" w:styleId="En-tteCar">
    <w:name w:val="En-tête Car"/>
    <w:basedOn w:val="Policepardfaut"/>
    <w:link w:val="En-tte"/>
    <w:uiPriority w:val="99"/>
    <w:rsid w:val="00D30DBA"/>
  </w:style>
  <w:style w:type="paragraph" w:styleId="Pieddepage">
    <w:name w:val="footer"/>
    <w:basedOn w:val="Normal"/>
    <w:link w:val="PieddepageCar"/>
    <w:uiPriority w:val="99"/>
    <w:unhideWhenUsed/>
    <w:rsid w:val="00D30DB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0DBA"/>
  </w:style>
  <w:style w:type="character" w:styleId="Marquedecommentaire">
    <w:name w:val="annotation reference"/>
    <w:basedOn w:val="Policepardfaut"/>
    <w:uiPriority w:val="99"/>
    <w:semiHidden/>
    <w:unhideWhenUsed/>
    <w:rsid w:val="008F51D4"/>
    <w:rPr>
      <w:sz w:val="16"/>
      <w:szCs w:val="16"/>
    </w:rPr>
  </w:style>
  <w:style w:type="paragraph" w:styleId="Commentaire">
    <w:name w:val="annotation text"/>
    <w:basedOn w:val="Normal"/>
    <w:link w:val="CommentaireCar"/>
    <w:uiPriority w:val="99"/>
    <w:unhideWhenUsed/>
    <w:rsid w:val="008F51D4"/>
    <w:pPr>
      <w:spacing w:line="240" w:lineRule="auto"/>
    </w:pPr>
    <w:rPr>
      <w:sz w:val="20"/>
      <w:szCs w:val="20"/>
    </w:rPr>
  </w:style>
  <w:style w:type="character" w:customStyle="1" w:styleId="CommentaireCar">
    <w:name w:val="Commentaire Car"/>
    <w:basedOn w:val="Policepardfaut"/>
    <w:link w:val="Commentaire"/>
    <w:uiPriority w:val="99"/>
    <w:rsid w:val="008F51D4"/>
    <w:rPr>
      <w:sz w:val="20"/>
      <w:szCs w:val="20"/>
    </w:rPr>
  </w:style>
  <w:style w:type="paragraph" w:styleId="Objetducommentaire">
    <w:name w:val="annotation subject"/>
    <w:basedOn w:val="Commentaire"/>
    <w:next w:val="Commentaire"/>
    <w:link w:val="ObjetducommentaireCar"/>
    <w:uiPriority w:val="99"/>
    <w:semiHidden/>
    <w:unhideWhenUsed/>
    <w:rsid w:val="008F51D4"/>
    <w:rPr>
      <w:b/>
      <w:bCs/>
    </w:rPr>
  </w:style>
  <w:style w:type="character" w:customStyle="1" w:styleId="ObjetducommentaireCar">
    <w:name w:val="Objet du commentaire Car"/>
    <w:basedOn w:val="CommentaireCar"/>
    <w:link w:val="Objetducommentaire"/>
    <w:uiPriority w:val="99"/>
    <w:semiHidden/>
    <w:rsid w:val="008F5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UMXZNRYXENRP-800-17</_dlc_DocId>
    <_dlc_DocIdUrl xmlns="35ae7812-1ab0-4572-a6c7-91e90b93790a">
      <Url>http://edition.simtq.mtq.min.intra/en/_layouts/15/DocIdRedir.aspx?ID=UMXZNRYXENRP-800-17</Url>
      <Description>UMXZNRYXENRP-800-17</Description>
    </_dlc_DocIdUrl>
  </documentManagement>
</p:properties>
</file>

<file path=customXml/itemProps1.xml><?xml version="1.0" encoding="utf-8"?>
<ds:datastoreItem xmlns:ds="http://schemas.openxmlformats.org/officeDocument/2006/customXml" ds:itemID="{4F797EF8-25EC-4F10-8E49-20979E31FB05}">
  <ds:schemaRefs>
    <ds:schemaRef ds:uri="http://schemas.openxmlformats.org/officeDocument/2006/bibliography"/>
  </ds:schemaRefs>
</ds:datastoreItem>
</file>

<file path=customXml/itemProps2.xml><?xml version="1.0" encoding="utf-8"?>
<ds:datastoreItem xmlns:ds="http://schemas.openxmlformats.org/officeDocument/2006/customXml" ds:itemID="{68F5E107-5AA7-488E-860D-1AB5B8DA4E27}"/>
</file>

<file path=customXml/itemProps3.xml><?xml version="1.0" encoding="utf-8"?>
<ds:datastoreItem xmlns:ds="http://schemas.openxmlformats.org/officeDocument/2006/customXml" ds:itemID="{95581707-01E0-4F74-AD01-749D1FEAD906}">
  <ds:schemaRefs>
    <ds:schemaRef ds:uri="http://schemas.microsoft.com/sharepoint/events"/>
  </ds:schemaRefs>
</ds:datastoreItem>
</file>

<file path=customXml/itemProps4.xml><?xml version="1.0" encoding="utf-8"?>
<ds:datastoreItem xmlns:ds="http://schemas.openxmlformats.org/officeDocument/2006/customXml" ds:itemID="{149545C3-F367-4D3C-A345-728FA4BAE4E1}">
  <ds:schemaRefs>
    <ds:schemaRef ds:uri="http://schemas.microsoft.com/sharepoint/v3/contenttype/forms"/>
  </ds:schemaRefs>
</ds:datastoreItem>
</file>

<file path=customXml/itemProps5.xml><?xml version="1.0" encoding="utf-8"?>
<ds:datastoreItem xmlns:ds="http://schemas.openxmlformats.org/officeDocument/2006/customXml" ds:itemID="{AC7581FF-15DB-462F-88F1-33E0FDCA21DD}">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2803</Words>
  <Characters>15421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Information text for the notice to vacate the expropriated immovable</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to vacate the expropriated immovable</dc:title>
  <dc:creator>Ministère des Transports et de la Mobilité durable</dc:creator>
  <cp:keywords>information; text; notice; vacate; expropriated; immovable</cp:keywords>
  <cp:lastModifiedBy>Michaud, Martine (MJQ)</cp:lastModifiedBy>
  <cp:revision>64</cp:revision>
  <cp:lastPrinted>2023-12-23T01:16:00Z</cp:lastPrinted>
  <dcterms:created xsi:type="dcterms:W3CDTF">2023-12-21T20:41:00Z</dcterms:created>
  <dcterms:modified xsi:type="dcterms:W3CDTF">2024-06-21T17:04:00Z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ec55c438-7850-45c6-b1c2-9a5f81fa3dcf</vt:lpwstr>
  </property>
  <property fmtid="{D5CDD505-2E9C-101B-9397-08002B2CF9AE}" pid="4" name="Theme">
    <vt:lpwstr>9;#</vt:lpwstr>
  </property>
</Properties>
</file>