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BF5E6" w14:textId="2FE1F4E5" w:rsidR="00766BF8" w:rsidRDefault="00A664C3" w:rsidP="00766BF8">
      <w:pPr>
        <w:keepNext/>
        <w:numPr>
          <w:ilvl w:val="1"/>
          <w:numId w:val="0"/>
        </w:numPr>
        <w:spacing w:before="360" w:after="240"/>
        <w:ind w:left="720" w:hanging="720"/>
        <w:jc w:val="both"/>
        <w:outlineLvl w:val="1"/>
        <w:rPr>
          <w:rFonts w:cs="Arial"/>
          <w:b/>
          <w:caps/>
          <w:kern w:val="32"/>
          <w:szCs w:val="32"/>
          <w:lang w:eastAsia="fr-CA"/>
        </w:rPr>
      </w:pPr>
      <w:bookmarkStart w:id="0" w:name="_Toc58933073"/>
      <w:r>
        <w:rPr>
          <w:rFonts w:cs="Arial"/>
          <w:b/>
          <w:caps/>
          <w:kern w:val="32"/>
          <w:szCs w:val="32"/>
          <w:lang w:eastAsia="fr-CA"/>
        </w:rPr>
        <w:t>Liste des travaux connexes</w:t>
      </w:r>
      <w:r w:rsidR="00AF13BA">
        <w:rPr>
          <w:rFonts w:cs="Arial"/>
          <w:b/>
          <w:caps/>
          <w:kern w:val="32"/>
          <w:szCs w:val="32"/>
          <w:lang w:eastAsia="fr-CA"/>
        </w:rPr>
        <w:t xml:space="preserve"> potentiels</w:t>
      </w:r>
    </w:p>
    <w:p w14:paraId="0363E4AE" w14:textId="77777777" w:rsidR="003C4138" w:rsidRPr="00876C72" w:rsidRDefault="00CB761F" w:rsidP="00876C72">
      <w:pPr>
        <w:pStyle w:val="Textemasqu"/>
        <w:rPr>
          <w:highlight w:val="lightGray"/>
        </w:rPr>
      </w:pPr>
      <w:r w:rsidRPr="00876C72">
        <w:rPr>
          <w:highlight w:val="lightGray"/>
        </w:rPr>
        <w:t xml:space="preserve">Le responsable </w:t>
      </w:r>
      <w:r w:rsidR="00592958" w:rsidRPr="00876C72">
        <w:rPr>
          <w:highlight w:val="lightGray"/>
        </w:rPr>
        <w:t xml:space="preserve">du devis </w:t>
      </w:r>
      <w:r w:rsidR="00903D55" w:rsidRPr="00876C72">
        <w:rPr>
          <w:highlight w:val="lightGray"/>
        </w:rPr>
        <w:t>doit déterminer les travaux connexes qu’il s</w:t>
      </w:r>
      <w:r w:rsidR="006A6BF8" w:rsidRPr="00876C72">
        <w:rPr>
          <w:highlight w:val="lightGray"/>
        </w:rPr>
        <w:t>ouhaite confier à l’entrepreneur dans le cadre du contrat</w:t>
      </w:r>
      <w:r w:rsidR="002D6740" w:rsidRPr="00876C72">
        <w:rPr>
          <w:highlight w:val="lightGray"/>
        </w:rPr>
        <w:t xml:space="preserve"> d</w:t>
      </w:r>
      <w:r w:rsidR="000C2F73" w:rsidRPr="00876C72">
        <w:rPr>
          <w:highlight w:val="lightGray"/>
        </w:rPr>
        <w:t xml:space="preserve">’entretien estival de chaussée à surface granulaire. </w:t>
      </w:r>
    </w:p>
    <w:p w14:paraId="5CAE538F" w14:textId="0917D053" w:rsidR="00C56FDC" w:rsidRPr="00876C72" w:rsidRDefault="000C2F73" w:rsidP="00876C72">
      <w:pPr>
        <w:pStyle w:val="Textemasqu"/>
        <w:rPr>
          <w:highlight w:val="lightGray"/>
        </w:rPr>
      </w:pPr>
      <w:r w:rsidRPr="00876C72">
        <w:rPr>
          <w:highlight w:val="lightGray"/>
        </w:rPr>
        <w:t>L</w:t>
      </w:r>
      <w:r w:rsidR="002D6740" w:rsidRPr="00876C72">
        <w:rPr>
          <w:highlight w:val="lightGray"/>
        </w:rPr>
        <w:t xml:space="preserve">a </w:t>
      </w:r>
      <w:r w:rsidR="00C56FDC" w:rsidRPr="00876C72">
        <w:rPr>
          <w:highlight w:val="lightGray"/>
        </w:rPr>
        <w:t>liste suivante présente</w:t>
      </w:r>
      <w:r w:rsidR="00DA52AD" w:rsidRPr="00876C72">
        <w:rPr>
          <w:highlight w:val="lightGray"/>
        </w:rPr>
        <w:t xml:space="preserve">, </w:t>
      </w:r>
      <w:r w:rsidR="00B7716E" w:rsidRPr="00876C72">
        <w:rPr>
          <w:highlight w:val="lightGray"/>
        </w:rPr>
        <w:t>à titre indicatif</w:t>
      </w:r>
      <w:r w:rsidR="00DA52AD" w:rsidRPr="00876C72">
        <w:rPr>
          <w:highlight w:val="lightGray"/>
        </w:rPr>
        <w:t xml:space="preserve">, </w:t>
      </w:r>
      <w:r w:rsidR="00C56FDC" w:rsidRPr="00876C72">
        <w:rPr>
          <w:highlight w:val="lightGray"/>
        </w:rPr>
        <w:t>cer</w:t>
      </w:r>
      <w:r w:rsidR="003B5FA0" w:rsidRPr="00876C72">
        <w:rPr>
          <w:highlight w:val="lightGray"/>
        </w:rPr>
        <w:t>tains travaux connexes</w:t>
      </w:r>
      <w:r w:rsidR="002D6740" w:rsidRPr="00876C72">
        <w:rPr>
          <w:highlight w:val="lightGray"/>
        </w:rPr>
        <w:t xml:space="preserve"> potentiels</w:t>
      </w:r>
      <w:r w:rsidRPr="00876C72">
        <w:rPr>
          <w:highlight w:val="lightGray"/>
        </w:rPr>
        <w:t xml:space="preserve">. </w:t>
      </w:r>
    </w:p>
    <w:p w14:paraId="77F537A4" w14:textId="15CE0619" w:rsidR="00A50AD5" w:rsidRPr="00876C72" w:rsidRDefault="003B5FA0" w:rsidP="00876C72">
      <w:pPr>
        <w:pStyle w:val="Textemasqu"/>
        <w:rPr>
          <w:highlight w:val="lightGray"/>
        </w:rPr>
      </w:pPr>
      <w:r w:rsidRPr="00876C72">
        <w:rPr>
          <w:highlight w:val="lightGray"/>
        </w:rPr>
        <w:t>Le responsable du devis</w:t>
      </w:r>
      <w:r w:rsidR="006A6BF8" w:rsidRPr="00876C72">
        <w:rPr>
          <w:highlight w:val="lightGray"/>
        </w:rPr>
        <w:t xml:space="preserve"> doit décrire, localiser et quantifier </w:t>
      </w:r>
      <w:r w:rsidR="00A50AD5" w:rsidRPr="00876C72">
        <w:rPr>
          <w:highlight w:val="lightGray"/>
        </w:rPr>
        <w:t xml:space="preserve">adéquatement </w:t>
      </w:r>
      <w:r w:rsidR="003644D4" w:rsidRPr="00876C72">
        <w:rPr>
          <w:highlight w:val="lightGray"/>
        </w:rPr>
        <w:t xml:space="preserve">chacun de </w:t>
      </w:r>
      <w:r w:rsidR="006A6BF8" w:rsidRPr="00876C72">
        <w:rPr>
          <w:highlight w:val="lightGray"/>
        </w:rPr>
        <w:t>ces travaux connexes pour permettre à l’entrepreneur d’évaluer le</w:t>
      </w:r>
      <w:r w:rsidR="000C2F73" w:rsidRPr="00876C72">
        <w:rPr>
          <w:highlight w:val="lightGray"/>
        </w:rPr>
        <w:t>ur</w:t>
      </w:r>
      <w:r w:rsidR="006A6BF8" w:rsidRPr="00876C72">
        <w:rPr>
          <w:highlight w:val="lightGray"/>
        </w:rPr>
        <w:t xml:space="preserve"> prix</w:t>
      </w:r>
      <w:r w:rsidR="000C2F73" w:rsidRPr="00876C72">
        <w:rPr>
          <w:highlight w:val="lightGray"/>
        </w:rPr>
        <w:t xml:space="preserve">. </w:t>
      </w:r>
      <w:r w:rsidR="008516C6" w:rsidRPr="00876C72">
        <w:rPr>
          <w:highlight w:val="lightGray"/>
        </w:rPr>
        <w:t xml:space="preserve">Il </w:t>
      </w:r>
      <w:r w:rsidR="001C73DE" w:rsidRPr="00876C72">
        <w:rPr>
          <w:highlight w:val="lightGray"/>
        </w:rPr>
        <w:t xml:space="preserve">doit </w:t>
      </w:r>
      <w:r w:rsidR="00A50AD5" w:rsidRPr="00876C72">
        <w:rPr>
          <w:highlight w:val="lightGray"/>
        </w:rPr>
        <w:t xml:space="preserve">aussi déterminer le </w:t>
      </w:r>
      <w:r w:rsidRPr="00876C72">
        <w:rPr>
          <w:highlight w:val="lightGray"/>
        </w:rPr>
        <w:t xml:space="preserve">ou les </w:t>
      </w:r>
      <w:r w:rsidR="00A50AD5" w:rsidRPr="00876C72">
        <w:rPr>
          <w:highlight w:val="lightGray"/>
        </w:rPr>
        <w:t>mode</w:t>
      </w:r>
      <w:r w:rsidRPr="00876C72">
        <w:rPr>
          <w:highlight w:val="lightGray"/>
        </w:rPr>
        <w:t>s</w:t>
      </w:r>
      <w:r w:rsidR="00A50AD5" w:rsidRPr="00876C72">
        <w:rPr>
          <w:highlight w:val="lightGray"/>
        </w:rPr>
        <w:t xml:space="preserve"> de paiement de </w:t>
      </w:r>
      <w:r w:rsidR="00765068" w:rsidRPr="00876C72">
        <w:rPr>
          <w:highlight w:val="lightGray"/>
        </w:rPr>
        <w:t>chacun des</w:t>
      </w:r>
      <w:r w:rsidR="00A50AD5" w:rsidRPr="00876C72">
        <w:rPr>
          <w:highlight w:val="lightGray"/>
        </w:rPr>
        <w:t xml:space="preserve"> travaux connexes et </w:t>
      </w:r>
      <w:r w:rsidR="00765068" w:rsidRPr="00876C72">
        <w:rPr>
          <w:highlight w:val="lightGray"/>
        </w:rPr>
        <w:t>le</w:t>
      </w:r>
      <w:r w:rsidRPr="00876C72">
        <w:rPr>
          <w:highlight w:val="lightGray"/>
        </w:rPr>
        <w:t>s</w:t>
      </w:r>
      <w:r w:rsidR="00765068" w:rsidRPr="00876C72">
        <w:rPr>
          <w:highlight w:val="lightGray"/>
        </w:rPr>
        <w:t xml:space="preserve"> </w:t>
      </w:r>
      <w:r w:rsidR="00A50AD5" w:rsidRPr="00876C72">
        <w:rPr>
          <w:highlight w:val="lightGray"/>
        </w:rPr>
        <w:t>spécifier au devis.</w:t>
      </w:r>
    </w:p>
    <w:p w14:paraId="0A8C0C36" w14:textId="2CA1EF91" w:rsidR="00A81B52" w:rsidRPr="00876C72" w:rsidRDefault="000C2F73" w:rsidP="00876C72">
      <w:pPr>
        <w:pStyle w:val="Textemasqu"/>
        <w:rPr>
          <w:highlight w:val="lightGray"/>
        </w:rPr>
      </w:pPr>
      <w:r w:rsidRPr="00876C72">
        <w:rPr>
          <w:highlight w:val="lightGray"/>
        </w:rPr>
        <w:t xml:space="preserve">Le responsable du devis peut insérer ces informations à </w:t>
      </w:r>
      <w:r w:rsidRPr="00876C72">
        <w:rPr>
          <w:highlight w:val="yellow"/>
        </w:rPr>
        <w:t>l’article 11</w:t>
      </w:r>
      <w:r w:rsidRPr="00876C72">
        <w:rPr>
          <w:highlight w:val="lightGray"/>
        </w:rPr>
        <w:t xml:space="preserve">. « Travaux connexes » du devis. </w:t>
      </w:r>
    </w:p>
    <w:bookmarkEnd w:id="0"/>
    <w:p w14:paraId="4D702448" w14:textId="3AECFFF5" w:rsidR="00766BF8" w:rsidRPr="004A5C41" w:rsidRDefault="00886BD0" w:rsidP="005942F0">
      <w:pPr>
        <w:pStyle w:val="Titre1"/>
      </w:pPr>
      <w:r>
        <w:t>Ramassage et mise au rebut de détritus</w:t>
      </w:r>
    </w:p>
    <w:p w14:paraId="6C7A55B4" w14:textId="238384B8" w:rsidR="00532DFC" w:rsidRDefault="00731899" w:rsidP="001C73DE">
      <w:pPr>
        <w:jc w:val="both"/>
        <w:rPr>
          <w:rFonts w:cs="Arial"/>
        </w:rPr>
      </w:pPr>
      <w:r>
        <w:rPr>
          <w:rFonts w:cs="Arial"/>
        </w:rPr>
        <w:t>L</w:t>
      </w:r>
      <w:r w:rsidR="00766BF8" w:rsidRPr="00766BF8">
        <w:rPr>
          <w:rFonts w:cs="Arial"/>
        </w:rPr>
        <w:t xml:space="preserve">’entrepreneur doit conserver la chaussée exempte de </w:t>
      </w:r>
      <w:r w:rsidR="003B5FA0">
        <w:rPr>
          <w:rFonts w:cs="Arial"/>
        </w:rPr>
        <w:t xml:space="preserve">détritus </w:t>
      </w:r>
      <w:r w:rsidR="00FA7FAA">
        <w:rPr>
          <w:rFonts w:cs="Arial"/>
        </w:rPr>
        <w:t xml:space="preserve">comme l’exige </w:t>
      </w:r>
      <w:r w:rsidR="00BD3AF1">
        <w:rPr>
          <w:rFonts w:cs="Arial"/>
        </w:rPr>
        <w:t>le Ministère.</w:t>
      </w:r>
      <w:r w:rsidR="00325678">
        <w:rPr>
          <w:rFonts w:cs="Arial"/>
        </w:rPr>
        <w:t xml:space="preserve"> </w:t>
      </w:r>
    </w:p>
    <w:p w14:paraId="6ADD4950" w14:textId="105441C9" w:rsidR="00766BF8" w:rsidRDefault="00731899" w:rsidP="001C73DE">
      <w:pPr>
        <w:jc w:val="both"/>
        <w:rPr>
          <w:rFonts w:cs="Arial"/>
        </w:rPr>
      </w:pPr>
      <w:r>
        <w:rPr>
          <w:rFonts w:cs="Arial"/>
        </w:rPr>
        <w:t>L’entrepreneur</w:t>
      </w:r>
      <w:r w:rsidR="00766BF8" w:rsidRPr="00766BF8">
        <w:rPr>
          <w:rFonts w:cs="Arial"/>
        </w:rPr>
        <w:t xml:space="preserve"> doit ramasser</w:t>
      </w:r>
      <w:r w:rsidR="002E1F15">
        <w:rPr>
          <w:rFonts w:cs="Arial"/>
        </w:rPr>
        <w:t xml:space="preserve">, </w:t>
      </w:r>
      <w:r>
        <w:rPr>
          <w:rFonts w:cs="Arial"/>
        </w:rPr>
        <w:t>s’il y a lieu</w:t>
      </w:r>
      <w:r w:rsidR="002E1F15">
        <w:rPr>
          <w:rFonts w:cs="Arial"/>
        </w:rPr>
        <w:t xml:space="preserve">, </w:t>
      </w:r>
      <w:r>
        <w:rPr>
          <w:rFonts w:cs="Arial"/>
        </w:rPr>
        <w:t xml:space="preserve">les </w:t>
      </w:r>
      <w:r w:rsidR="00532DFC">
        <w:rPr>
          <w:rFonts w:cs="Arial"/>
        </w:rPr>
        <w:t xml:space="preserve">détritus </w:t>
      </w:r>
      <w:r w:rsidR="00532DFC" w:rsidRPr="00532DFC">
        <w:rPr>
          <w:rFonts w:cs="Arial"/>
          <w:highlight w:val="yellow"/>
        </w:rPr>
        <w:t xml:space="preserve">(ou </w:t>
      </w:r>
      <w:r w:rsidRPr="00532DFC">
        <w:rPr>
          <w:rFonts w:cs="Arial"/>
          <w:highlight w:val="yellow"/>
        </w:rPr>
        <w:t>déchets</w:t>
      </w:r>
      <w:r w:rsidR="00532DFC" w:rsidRPr="00532DFC">
        <w:rPr>
          <w:rFonts w:cs="Arial"/>
          <w:highlight w:val="yellow"/>
        </w:rPr>
        <w:t>)</w:t>
      </w:r>
      <w:r w:rsidR="00532DFC">
        <w:rPr>
          <w:rFonts w:cs="Arial"/>
        </w:rPr>
        <w:t xml:space="preserve"> </w:t>
      </w:r>
      <w:r>
        <w:rPr>
          <w:rFonts w:cs="Arial"/>
        </w:rPr>
        <w:t xml:space="preserve">sur la chaussée et les </w:t>
      </w:r>
      <w:r w:rsidR="00766BF8" w:rsidRPr="00766BF8">
        <w:rPr>
          <w:rFonts w:cs="Arial"/>
        </w:rPr>
        <w:t xml:space="preserve">mettre au rebut </w:t>
      </w:r>
      <w:r>
        <w:rPr>
          <w:rFonts w:cs="Arial"/>
        </w:rPr>
        <w:t xml:space="preserve">en conformité avec </w:t>
      </w:r>
      <w:r w:rsidR="00691D75" w:rsidRPr="004C6996">
        <w:rPr>
          <w:rFonts w:cs="Arial"/>
        </w:rPr>
        <w:t xml:space="preserve">la </w:t>
      </w:r>
      <w:r w:rsidR="003C4138" w:rsidRPr="00876C72">
        <w:rPr>
          <w:rFonts w:cs="Arial"/>
        </w:rPr>
        <w:t xml:space="preserve">Loi </w:t>
      </w:r>
      <w:r w:rsidRPr="00876C72">
        <w:rPr>
          <w:rFonts w:cs="Arial"/>
        </w:rPr>
        <w:t xml:space="preserve">sur la </w:t>
      </w:r>
      <w:r w:rsidR="00381E4A" w:rsidRPr="00876C72">
        <w:rPr>
          <w:rFonts w:cs="Arial"/>
        </w:rPr>
        <w:t>q</w:t>
      </w:r>
      <w:r w:rsidRPr="00876C72">
        <w:rPr>
          <w:rFonts w:cs="Arial"/>
        </w:rPr>
        <w:t>ualité de l’environnement</w:t>
      </w:r>
      <w:r w:rsidR="000E239E" w:rsidRPr="004C6996">
        <w:rPr>
          <w:rFonts w:cs="Arial"/>
        </w:rPr>
        <w:t>, la</w:t>
      </w:r>
      <w:r>
        <w:rPr>
          <w:rFonts w:cs="Arial"/>
        </w:rPr>
        <w:t xml:space="preserve"> réglementation en</w:t>
      </w:r>
      <w:r w:rsidR="00766BF8" w:rsidRPr="00766BF8">
        <w:rPr>
          <w:rFonts w:cs="Arial"/>
        </w:rPr>
        <w:t>vironnementale</w:t>
      </w:r>
      <w:r w:rsidR="000E239E">
        <w:rPr>
          <w:rFonts w:cs="Arial"/>
        </w:rPr>
        <w:t xml:space="preserve"> </w:t>
      </w:r>
      <w:r w:rsidR="00DA52AD">
        <w:rPr>
          <w:rFonts w:cs="Arial"/>
        </w:rPr>
        <w:t xml:space="preserve">applicable </w:t>
      </w:r>
      <w:r w:rsidR="000E239E">
        <w:rPr>
          <w:rFonts w:cs="Arial"/>
        </w:rPr>
        <w:t>et les exigences du Ministère</w:t>
      </w:r>
      <w:r>
        <w:rPr>
          <w:rFonts w:cs="Arial"/>
        </w:rPr>
        <w:t>.</w:t>
      </w:r>
    </w:p>
    <w:p w14:paraId="048C53D8" w14:textId="5BBCE3E6" w:rsidR="00485330" w:rsidRDefault="00485330" w:rsidP="001C73DE">
      <w:pPr>
        <w:keepLines/>
        <w:jc w:val="both"/>
        <w:rPr>
          <w:rFonts w:cs="Arial"/>
          <w:szCs w:val="20"/>
          <w:lang w:eastAsia="fr-CA"/>
        </w:rPr>
      </w:pPr>
      <w:r w:rsidRPr="008803A4">
        <w:rPr>
          <w:rFonts w:cs="Arial"/>
          <w:szCs w:val="20"/>
          <w:lang w:eastAsia="fr-CA"/>
        </w:rPr>
        <w:t xml:space="preserve">Les travaux </w:t>
      </w:r>
      <w:r>
        <w:rPr>
          <w:rFonts w:cs="Arial"/>
          <w:szCs w:val="20"/>
          <w:lang w:eastAsia="fr-CA"/>
        </w:rPr>
        <w:t xml:space="preserve">de ramassage des </w:t>
      </w:r>
      <w:r w:rsidR="00F94B22">
        <w:rPr>
          <w:rFonts w:cs="Arial"/>
          <w:szCs w:val="20"/>
          <w:lang w:eastAsia="fr-CA"/>
        </w:rPr>
        <w:t xml:space="preserve">déchets </w:t>
      </w:r>
      <w:r>
        <w:rPr>
          <w:rFonts w:cs="Arial"/>
          <w:szCs w:val="20"/>
          <w:lang w:eastAsia="fr-CA"/>
        </w:rPr>
        <w:t>et leur mise au rebut</w:t>
      </w:r>
      <w:r w:rsidR="00D045BC">
        <w:rPr>
          <w:rFonts w:cs="Arial"/>
          <w:szCs w:val="20"/>
          <w:lang w:eastAsia="fr-CA"/>
        </w:rPr>
        <w:t xml:space="preserve"> </w:t>
      </w:r>
      <w:r w:rsidRPr="008803A4">
        <w:rPr>
          <w:rFonts w:cs="Arial"/>
          <w:szCs w:val="20"/>
          <w:lang w:eastAsia="fr-CA"/>
        </w:rPr>
        <w:t>sont</w:t>
      </w:r>
      <w:r>
        <w:rPr>
          <w:rFonts w:cs="Arial"/>
          <w:szCs w:val="20"/>
          <w:lang w:eastAsia="fr-CA"/>
        </w:rPr>
        <w:t xml:space="preserve"> </w:t>
      </w:r>
      <w:r w:rsidR="008803A4" w:rsidRPr="008803A4">
        <w:rPr>
          <w:rFonts w:cs="Arial"/>
          <w:szCs w:val="20"/>
          <w:lang w:eastAsia="fr-CA"/>
        </w:rPr>
        <w:t xml:space="preserve">payés selon le prix unitaire </w:t>
      </w:r>
      <w:r w:rsidRPr="00532DFC">
        <w:rPr>
          <w:rFonts w:cs="Arial"/>
          <w:szCs w:val="20"/>
          <w:highlight w:val="yellow"/>
          <w:lang w:eastAsia="fr-CA"/>
        </w:rPr>
        <w:t>à l’hectare</w:t>
      </w:r>
      <w:r w:rsidR="00CF1CEF">
        <w:rPr>
          <w:rFonts w:cs="Arial"/>
          <w:szCs w:val="20"/>
          <w:highlight w:val="yellow"/>
          <w:lang w:eastAsia="fr-CA"/>
        </w:rPr>
        <w:t xml:space="preserve"> ou </w:t>
      </w:r>
      <w:r w:rsidR="00715F10" w:rsidRPr="00532DFC">
        <w:rPr>
          <w:rFonts w:cs="Arial"/>
          <w:szCs w:val="20"/>
          <w:highlight w:val="yellow"/>
          <w:lang w:eastAsia="fr-CA"/>
        </w:rPr>
        <w:t xml:space="preserve">par kilomètre de </w:t>
      </w:r>
      <w:r w:rsidR="003B5FA0">
        <w:rPr>
          <w:rFonts w:cs="Arial"/>
          <w:szCs w:val="20"/>
          <w:highlight w:val="yellow"/>
          <w:lang w:eastAsia="fr-CA"/>
        </w:rPr>
        <w:t>route</w:t>
      </w:r>
      <w:r w:rsidR="00715F10">
        <w:rPr>
          <w:rFonts w:cs="Arial"/>
          <w:szCs w:val="20"/>
          <w:lang w:eastAsia="fr-CA"/>
        </w:rPr>
        <w:t xml:space="preserve"> </w:t>
      </w:r>
      <w:r w:rsidR="008803A4" w:rsidRPr="008803A4">
        <w:rPr>
          <w:rFonts w:cs="Arial"/>
          <w:szCs w:val="20"/>
          <w:lang w:eastAsia="fr-CA"/>
        </w:rPr>
        <w:t xml:space="preserve">spécifié au contrat. </w:t>
      </w:r>
    </w:p>
    <w:p w14:paraId="5721C0AA" w14:textId="787FDEA5" w:rsidR="008803A4" w:rsidRPr="008803A4" w:rsidRDefault="008803A4" w:rsidP="001C73DE">
      <w:pPr>
        <w:keepLines/>
        <w:jc w:val="both"/>
        <w:rPr>
          <w:rFonts w:cs="Arial"/>
          <w:szCs w:val="20"/>
          <w:lang w:eastAsia="fr-CA"/>
        </w:rPr>
      </w:pPr>
      <w:r w:rsidRPr="008803A4">
        <w:rPr>
          <w:rFonts w:cs="Arial"/>
          <w:szCs w:val="20"/>
          <w:lang w:eastAsia="fr-CA"/>
        </w:rPr>
        <w:t>Ce prix unitaire</w:t>
      </w:r>
      <w:r w:rsidR="00D045BC">
        <w:rPr>
          <w:rFonts w:cs="Arial"/>
          <w:szCs w:val="20"/>
          <w:lang w:eastAsia="fr-CA"/>
        </w:rPr>
        <w:t xml:space="preserve"> </w:t>
      </w:r>
      <w:r w:rsidRPr="008803A4">
        <w:rPr>
          <w:rFonts w:cs="Arial"/>
          <w:szCs w:val="20"/>
          <w:lang w:eastAsia="fr-CA"/>
        </w:rPr>
        <w:t>couvre tous les frais encourus pour l’exécution complète des travaux, la main</w:t>
      </w:r>
      <w:r w:rsidR="00381E4A">
        <w:rPr>
          <w:rFonts w:cs="Arial"/>
          <w:szCs w:val="20"/>
          <w:lang w:eastAsia="fr-CA"/>
        </w:rPr>
        <w:t>-</w:t>
      </w:r>
      <w:r w:rsidRPr="008803A4">
        <w:rPr>
          <w:rFonts w:cs="Arial"/>
          <w:szCs w:val="20"/>
          <w:lang w:eastAsia="fr-CA"/>
        </w:rPr>
        <w:t>d’œuvre, la machinerie, l’équipement, le matériel, les matériaux et l’ensemble des exigences et des responsabilités décrites pour toute la saison contractuelle, et il inclut toute dépense incidente.</w:t>
      </w:r>
    </w:p>
    <w:p w14:paraId="4FB8FC2D" w14:textId="0E5D4FA0" w:rsidR="00683B77" w:rsidRDefault="008803A4" w:rsidP="001C73DE">
      <w:pPr>
        <w:keepLines/>
        <w:jc w:val="both"/>
        <w:rPr>
          <w:rFonts w:cs="Arial"/>
          <w:i/>
          <w:vanish/>
          <w:color w:val="C00000"/>
          <w:highlight w:val="lightGray"/>
          <w:lang w:eastAsia="fr-CA"/>
        </w:rPr>
      </w:pPr>
      <w:r w:rsidRPr="008803A4">
        <w:rPr>
          <w:rFonts w:cs="Arial"/>
          <w:i/>
          <w:vanish/>
          <w:color w:val="C00000"/>
          <w:highlight w:val="lightGray"/>
          <w:lang w:eastAsia="fr-CA"/>
        </w:rPr>
        <w:t>Au bordereau, prévoir le code d’ouvrage</w:t>
      </w:r>
      <w:r w:rsidR="003C4138">
        <w:rPr>
          <w:rFonts w:cs="Arial"/>
          <w:i/>
          <w:vanish/>
          <w:color w:val="C00000"/>
          <w:highlight w:val="lightGray"/>
          <w:lang w:eastAsia="fr-CA"/>
        </w:rPr>
        <w:t xml:space="preserve"> </w:t>
      </w:r>
      <w:r w:rsidR="00485330">
        <w:rPr>
          <w:rFonts w:cs="Arial"/>
          <w:i/>
          <w:vanish/>
          <w:color w:val="C00000"/>
          <w:highlight w:val="lightGray"/>
          <w:lang w:eastAsia="fr-CA"/>
        </w:rPr>
        <w:t>320043</w:t>
      </w:r>
      <w:r w:rsidRPr="008803A4">
        <w:rPr>
          <w:rFonts w:cs="Arial"/>
          <w:i/>
          <w:vanish/>
          <w:color w:val="C00000"/>
          <w:highlight w:val="lightGray"/>
          <w:lang w:eastAsia="fr-CA"/>
        </w:rPr>
        <w:t xml:space="preserve"> (</w:t>
      </w:r>
      <w:r w:rsidR="00485330">
        <w:rPr>
          <w:rFonts w:cs="Arial"/>
          <w:i/>
          <w:vanish/>
          <w:color w:val="C00000"/>
          <w:highlight w:val="lightGray"/>
          <w:lang w:eastAsia="fr-CA"/>
        </w:rPr>
        <w:t>ha</w:t>
      </w:r>
      <w:r w:rsidRPr="008803A4">
        <w:rPr>
          <w:rFonts w:cs="Arial"/>
          <w:i/>
          <w:vanish/>
          <w:color w:val="C00000"/>
          <w:highlight w:val="lightGray"/>
          <w:lang w:eastAsia="fr-CA"/>
        </w:rPr>
        <w:t xml:space="preserve">) </w:t>
      </w:r>
      <w:r w:rsidR="00715F10">
        <w:rPr>
          <w:rFonts w:cs="Arial"/>
          <w:i/>
          <w:vanish/>
          <w:color w:val="C00000"/>
          <w:highlight w:val="lightGray"/>
          <w:lang w:eastAsia="fr-CA"/>
        </w:rPr>
        <w:t xml:space="preserve">ou XXXXXX (km) </w:t>
      </w:r>
      <w:r w:rsidR="00BE464D">
        <w:rPr>
          <w:rFonts w:cs="Arial"/>
          <w:i/>
          <w:vanish/>
          <w:color w:val="C00000"/>
          <w:highlight w:val="lightGray"/>
          <w:lang w:eastAsia="fr-CA"/>
        </w:rPr>
        <w:t xml:space="preserve">pour </w:t>
      </w:r>
      <w:r w:rsidR="00485330" w:rsidRPr="008803A4">
        <w:rPr>
          <w:rFonts w:cs="Arial"/>
          <w:i/>
          <w:vanish/>
          <w:color w:val="C00000"/>
          <w:highlight w:val="lightGray"/>
          <w:lang w:eastAsia="fr-CA"/>
        </w:rPr>
        <w:t xml:space="preserve">l’article </w:t>
      </w:r>
      <w:r w:rsidR="00485330">
        <w:rPr>
          <w:rFonts w:cs="Arial"/>
          <w:i/>
          <w:vanish/>
          <w:color w:val="C00000"/>
          <w:highlight w:val="lightGray"/>
          <w:lang w:eastAsia="fr-CA"/>
        </w:rPr>
        <w:t>Ramassage des détritus et des déchets</w:t>
      </w:r>
      <w:r w:rsidR="002C576E">
        <w:rPr>
          <w:rFonts w:cs="Arial"/>
          <w:i/>
          <w:vanish/>
          <w:color w:val="C00000"/>
          <w:highlight w:val="lightGray"/>
          <w:lang w:eastAsia="fr-CA"/>
        </w:rPr>
        <w:t>.</w:t>
      </w:r>
    </w:p>
    <w:p w14:paraId="1AF510B6" w14:textId="7FA206CC" w:rsidR="00940484" w:rsidRPr="004A5C41" w:rsidRDefault="00886BD0" w:rsidP="005942F0">
      <w:pPr>
        <w:pStyle w:val="Titre1"/>
      </w:pPr>
      <w:r>
        <w:t>Ramassage et disposition de carcasses d’animaux morts</w:t>
      </w:r>
    </w:p>
    <w:p w14:paraId="468ED4E8" w14:textId="35274EC7" w:rsidR="00940484" w:rsidRDefault="00940484" w:rsidP="001C73DE">
      <w:pPr>
        <w:jc w:val="both"/>
        <w:rPr>
          <w:rFonts w:cs="Arial"/>
        </w:rPr>
      </w:pPr>
      <w:r>
        <w:rPr>
          <w:rFonts w:cs="Arial"/>
        </w:rPr>
        <w:t>L</w:t>
      </w:r>
      <w:r w:rsidRPr="00766BF8">
        <w:rPr>
          <w:rFonts w:cs="Arial"/>
        </w:rPr>
        <w:t xml:space="preserve">’entrepreneur doit conserver la chaussée exempte </w:t>
      </w:r>
      <w:r w:rsidR="001814DF">
        <w:rPr>
          <w:rFonts w:cs="Arial"/>
        </w:rPr>
        <w:t xml:space="preserve">de carcasses </w:t>
      </w:r>
      <w:r>
        <w:rPr>
          <w:rFonts w:cs="Arial"/>
        </w:rPr>
        <w:t>d’animaux morts</w:t>
      </w:r>
      <w:r w:rsidR="00381E4A">
        <w:rPr>
          <w:rFonts w:cs="Arial"/>
        </w:rPr>
        <w:t>,</w:t>
      </w:r>
      <w:r>
        <w:rPr>
          <w:rFonts w:cs="Arial"/>
        </w:rPr>
        <w:t xml:space="preserve"> </w:t>
      </w:r>
      <w:r w:rsidR="00044FDC">
        <w:rPr>
          <w:rFonts w:cs="Arial"/>
        </w:rPr>
        <w:t xml:space="preserve">comme l’exige </w:t>
      </w:r>
      <w:r>
        <w:rPr>
          <w:rFonts w:cs="Arial"/>
        </w:rPr>
        <w:t>le Ministère.</w:t>
      </w:r>
    </w:p>
    <w:p w14:paraId="708AAA5C" w14:textId="4047D2A3" w:rsidR="00940484" w:rsidRDefault="00940484" w:rsidP="001C73DE">
      <w:pPr>
        <w:jc w:val="both"/>
        <w:rPr>
          <w:rFonts w:cs="Arial"/>
        </w:rPr>
      </w:pPr>
      <w:r>
        <w:rPr>
          <w:rFonts w:cs="Arial"/>
        </w:rPr>
        <w:t>L’entrepreneur</w:t>
      </w:r>
      <w:r w:rsidRPr="00766BF8">
        <w:rPr>
          <w:rFonts w:cs="Arial"/>
        </w:rPr>
        <w:t xml:space="preserve"> doit</w:t>
      </w:r>
      <w:r w:rsidR="00271C69">
        <w:rPr>
          <w:rFonts w:cs="Arial"/>
        </w:rPr>
        <w:t xml:space="preserve"> </w:t>
      </w:r>
      <w:r w:rsidRPr="00766BF8">
        <w:rPr>
          <w:rFonts w:cs="Arial"/>
        </w:rPr>
        <w:t>ramasser</w:t>
      </w:r>
      <w:r>
        <w:rPr>
          <w:rFonts w:cs="Arial"/>
        </w:rPr>
        <w:t xml:space="preserve">, s’il y a lieu, </w:t>
      </w:r>
      <w:r w:rsidR="00485330">
        <w:rPr>
          <w:rFonts w:cs="Arial"/>
        </w:rPr>
        <w:t>l</w:t>
      </w:r>
      <w:r w:rsidRPr="00766BF8">
        <w:rPr>
          <w:rFonts w:cs="Arial"/>
        </w:rPr>
        <w:t xml:space="preserve">es </w:t>
      </w:r>
      <w:r>
        <w:rPr>
          <w:rFonts w:cs="Arial"/>
        </w:rPr>
        <w:t>carcasses d’</w:t>
      </w:r>
      <w:r w:rsidRPr="00766BF8">
        <w:rPr>
          <w:rFonts w:cs="Arial"/>
        </w:rPr>
        <w:t xml:space="preserve">animaux morts </w:t>
      </w:r>
      <w:r>
        <w:rPr>
          <w:rFonts w:cs="Arial"/>
        </w:rPr>
        <w:t xml:space="preserve">sur la chaussée </w:t>
      </w:r>
      <w:r w:rsidR="008D50D0" w:rsidRPr="0076799A">
        <w:rPr>
          <w:rFonts w:cs="Arial"/>
        </w:rPr>
        <w:t>ou à l’intérieur de l’emprise de la chaussée</w:t>
      </w:r>
      <w:r w:rsidR="008D50D0">
        <w:rPr>
          <w:rFonts w:cs="Arial"/>
        </w:rPr>
        <w:t xml:space="preserve"> </w:t>
      </w:r>
      <w:r>
        <w:rPr>
          <w:rFonts w:cs="Arial"/>
        </w:rPr>
        <w:t xml:space="preserve">et </w:t>
      </w:r>
      <w:r w:rsidR="00D045BC">
        <w:rPr>
          <w:rFonts w:cs="Arial"/>
        </w:rPr>
        <w:t>en disposer</w:t>
      </w:r>
      <w:r w:rsidRPr="00766BF8">
        <w:rPr>
          <w:rFonts w:cs="Arial"/>
        </w:rPr>
        <w:t xml:space="preserve"> </w:t>
      </w:r>
      <w:r>
        <w:rPr>
          <w:rFonts w:cs="Arial"/>
        </w:rPr>
        <w:t xml:space="preserve">en conformité avec </w:t>
      </w:r>
      <w:r w:rsidR="00BC3CF0" w:rsidRPr="004C6996">
        <w:rPr>
          <w:rFonts w:cs="Arial"/>
        </w:rPr>
        <w:t xml:space="preserve">la </w:t>
      </w:r>
      <w:r w:rsidR="003C4138" w:rsidRPr="00876C72">
        <w:rPr>
          <w:rFonts w:cs="Arial"/>
        </w:rPr>
        <w:t xml:space="preserve">Loi </w:t>
      </w:r>
      <w:r w:rsidRPr="00876C72">
        <w:rPr>
          <w:rFonts w:cs="Arial"/>
        </w:rPr>
        <w:t xml:space="preserve">sur la </w:t>
      </w:r>
      <w:r w:rsidR="00C5712B" w:rsidRPr="00876C72">
        <w:rPr>
          <w:rFonts w:cs="Arial"/>
        </w:rPr>
        <w:t>q</w:t>
      </w:r>
      <w:r w:rsidRPr="00876C72">
        <w:rPr>
          <w:rFonts w:cs="Arial"/>
        </w:rPr>
        <w:t>ualité de l’environnement</w:t>
      </w:r>
      <w:r w:rsidRPr="004C6996">
        <w:rPr>
          <w:rFonts w:cs="Arial"/>
        </w:rPr>
        <w:t>,</w:t>
      </w:r>
      <w:r>
        <w:rPr>
          <w:rFonts w:cs="Arial"/>
        </w:rPr>
        <w:t xml:space="preserve"> la réglementation en</w:t>
      </w:r>
      <w:r w:rsidRPr="00766BF8">
        <w:rPr>
          <w:rFonts w:cs="Arial"/>
        </w:rPr>
        <w:t>vironnementale</w:t>
      </w:r>
      <w:r>
        <w:rPr>
          <w:rFonts w:cs="Arial"/>
        </w:rPr>
        <w:t xml:space="preserve"> </w:t>
      </w:r>
      <w:r w:rsidR="00DA52AD">
        <w:rPr>
          <w:rFonts w:cs="Arial"/>
        </w:rPr>
        <w:t xml:space="preserve">applicable </w:t>
      </w:r>
      <w:r>
        <w:rPr>
          <w:rFonts w:cs="Arial"/>
        </w:rPr>
        <w:t>et les exigences du Ministère.</w:t>
      </w:r>
    </w:p>
    <w:p w14:paraId="58D266B8" w14:textId="1E6895ED" w:rsidR="004F24F6" w:rsidRDefault="004F24F6" w:rsidP="001C73DE">
      <w:pPr>
        <w:keepLines/>
        <w:jc w:val="both"/>
        <w:rPr>
          <w:rFonts w:cs="Arial"/>
          <w:szCs w:val="20"/>
          <w:lang w:eastAsia="fr-CA"/>
        </w:rPr>
      </w:pPr>
      <w:r w:rsidRPr="008803A4">
        <w:rPr>
          <w:rFonts w:cs="Arial"/>
          <w:szCs w:val="20"/>
          <w:lang w:eastAsia="fr-CA"/>
        </w:rPr>
        <w:t xml:space="preserve">Les travaux </w:t>
      </w:r>
      <w:r>
        <w:rPr>
          <w:rFonts w:cs="Arial"/>
          <w:szCs w:val="20"/>
          <w:lang w:eastAsia="fr-CA"/>
        </w:rPr>
        <w:t xml:space="preserve">de ramassage et de disposition de carcasses d’animaux morts </w:t>
      </w:r>
      <w:r w:rsidRPr="008803A4">
        <w:rPr>
          <w:rFonts w:cs="Arial"/>
          <w:szCs w:val="20"/>
          <w:lang w:eastAsia="fr-CA"/>
        </w:rPr>
        <w:t>sont</w:t>
      </w:r>
      <w:r>
        <w:rPr>
          <w:rFonts w:cs="Arial"/>
          <w:szCs w:val="20"/>
          <w:lang w:eastAsia="fr-CA"/>
        </w:rPr>
        <w:t xml:space="preserve"> </w:t>
      </w:r>
      <w:proofErr w:type="gramStart"/>
      <w:r w:rsidR="00940484" w:rsidRPr="008803A4">
        <w:rPr>
          <w:rFonts w:cs="Arial"/>
          <w:szCs w:val="20"/>
          <w:lang w:eastAsia="fr-CA"/>
        </w:rPr>
        <w:t>payés</w:t>
      </w:r>
      <w:proofErr w:type="gramEnd"/>
      <w:r w:rsidR="00940484" w:rsidRPr="008803A4">
        <w:rPr>
          <w:rFonts w:cs="Arial"/>
          <w:szCs w:val="20"/>
          <w:lang w:eastAsia="fr-CA"/>
        </w:rPr>
        <w:t xml:space="preserve"> selon le prix unitaire spécifié au contrat. </w:t>
      </w:r>
    </w:p>
    <w:p w14:paraId="2B2BF8E6" w14:textId="0A2ED97E" w:rsidR="00940484" w:rsidRPr="008803A4" w:rsidRDefault="00940484" w:rsidP="001C73DE">
      <w:pPr>
        <w:keepLines/>
        <w:jc w:val="both"/>
        <w:rPr>
          <w:rFonts w:cs="Arial"/>
          <w:szCs w:val="20"/>
          <w:lang w:eastAsia="fr-CA"/>
        </w:rPr>
      </w:pPr>
      <w:r w:rsidRPr="008803A4">
        <w:rPr>
          <w:rFonts w:cs="Arial"/>
          <w:szCs w:val="20"/>
          <w:lang w:eastAsia="fr-CA"/>
        </w:rPr>
        <w:t>Ce prix unitaire</w:t>
      </w:r>
      <w:r w:rsidR="0099466E">
        <w:rPr>
          <w:rFonts w:cs="Arial"/>
          <w:szCs w:val="20"/>
          <w:lang w:eastAsia="fr-CA"/>
        </w:rPr>
        <w:t xml:space="preserve"> </w:t>
      </w:r>
      <w:r w:rsidRPr="008803A4">
        <w:rPr>
          <w:rFonts w:cs="Arial"/>
          <w:szCs w:val="20"/>
          <w:lang w:eastAsia="fr-CA"/>
        </w:rPr>
        <w:t>couvre tous les frais encourus pour l’exécution complète des travaux, la main</w:t>
      </w:r>
      <w:r w:rsidR="008465C3">
        <w:rPr>
          <w:rFonts w:cs="Arial"/>
          <w:szCs w:val="20"/>
          <w:lang w:eastAsia="fr-CA"/>
        </w:rPr>
        <w:t>-</w:t>
      </w:r>
      <w:r w:rsidRPr="008803A4">
        <w:rPr>
          <w:rFonts w:cs="Arial"/>
          <w:szCs w:val="20"/>
          <w:lang w:eastAsia="fr-CA"/>
        </w:rPr>
        <w:t>d’œuvre, la machinerie, l’équipement, le matériel, les matériaux et l’ensemble des exigences et des responsabilités décrites pour toute la saison contractuelle, et il inclut toute dépense incidente.</w:t>
      </w:r>
    </w:p>
    <w:p w14:paraId="789EE16E" w14:textId="2CC45C2E" w:rsidR="002C30A3" w:rsidRPr="00BE464D" w:rsidRDefault="00940484" w:rsidP="001C73DE">
      <w:pPr>
        <w:keepLines/>
        <w:jc w:val="both"/>
        <w:rPr>
          <w:rFonts w:cs="Arial"/>
          <w:i/>
          <w:vanish/>
          <w:color w:val="C00000"/>
          <w:highlight w:val="lightGray"/>
          <w:lang w:eastAsia="fr-CA"/>
        </w:rPr>
      </w:pPr>
      <w:r w:rsidRPr="008803A4">
        <w:rPr>
          <w:rFonts w:cs="Arial"/>
          <w:i/>
          <w:vanish/>
          <w:color w:val="C00000"/>
          <w:highlight w:val="lightGray"/>
          <w:lang w:eastAsia="fr-CA"/>
        </w:rPr>
        <w:t>Au bordereau, prévoir le code d’ouvrage </w:t>
      </w:r>
      <w:r w:rsidR="0099466E">
        <w:rPr>
          <w:rFonts w:cs="Arial"/>
          <w:i/>
          <w:vanish/>
          <w:color w:val="C00000"/>
          <w:highlight w:val="lightGray"/>
          <w:lang w:eastAsia="fr-CA"/>
        </w:rPr>
        <w:t>320048</w:t>
      </w:r>
      <w:r w:rsidRPr="008803A4">
        <w:rPr>
          <w:rFonts w:cs="Arial"/>
          <w:i/>
          <w:vanish/>
          <w:color w:val="C00000"/>
          <w:highlight w:val="lightGray"/>
          <w:lang w:eastAsia="fr-CA"/>
        </w:rPr>
        <w:t xml:space="preserve"> (</w:t>
      </w:r>
      <w:r w:rsidR="00BE464D">
        <w:rPr>
          <w:rFonts w:cs="Arial"/>
          <w:i/>
          <w:vanish/>
          <w:color w:val="C00000"/>
          <w:highlight w:val="lightGray"/>
          <w:lang w:eastAsia="fr-CA"/>
        </w:rPr>
        <w:t>unité</w:t>
      </w:r>
      <w:r w:rsidRPr="008803A4">
        <w:rPr>
          <w:rFonts w:cs="Arial"/>
          <w:i/>
          <w:vanish/>
          <w:color w:val="C00000"/>
          <w:highlight w:val="lightGray"/>
          <w:lang w:eastAsia="fr-CA"/>
        </w:rPr>
        <w:t xml:space="preserve">) pour l’article </w:t>
      </w:r>
      <w:r w:rsidR="00BE464D">
        <w:rPr>
          <w:rFonts w:cs="Arial"/>
          <w:i/>
          <w:vanish/>
          <w:color w:val="C00000"/>
          <w:highlight w:val="lightGray"/>
          <w:lang w:eastAsia="fr-CA"/>
        </w:rPr>
        <w:t>Ramassage et disposition de carcasses d’animaux morts</w:t>
      </w:r>
      <w:r w:rsidR="002C576E">
        <w:rPr>
          <w:rFonts w:cs="Arial"/>
          <w:i/>
          <w:vanish/>
          <w:color w:val="C00000"/>
          <w:highlight w:val="lightGray"/>
          <w:lang w:eastAsia="fr-CA"/>
        </w:rPr>
        <w:t>.</w:t>
      </w:r>
    </w:p>
    <w:p w14:paraId="46526B1D" w14:textId="159122C4" w:rsidR="00766BF8" w:rsidRPr="00766BF8" w:rsidRDefault="00886BD0" w:rsidP="005942F0">
      <w:pPr>
        <w:pStyle w:val="Titre1"/>
      </w:pPr>
      <w:r>
        <w:t>Réparation de la surface granulaire</w:t>
      </w:r>
    </w:p>
    <w:p w14:paraId="62E4047C" w14:textId="562B83E2" w:rsidR="00AD74F1" w:rsidRDefault="00731899" w:rsidP="001C73DE">
      <w:pPr>
        <w:autoSpaceDE w:val="0"/>
        <w:autoSpaceDN w:val="0"/>
        <w:adjustRightInd w:val="0"/>
        <w:jc w:val="both"/>
        <w:rPr>
          <w:rFonts w:cs="Arial"/>
          <w:color w:val="000000"/>
          <w:lang w:eastAsia="fr-CA"/>
        </w:rPr>
      </w:pPr>
      <w:r>
        <w:rPr>
          <w:rFonts w:cs="Arial"/>
          <w:color w:val="000000"/>
          <w:lang w:eastAsia="fr-CA"/>
        </w:rPr>
        <w:t>L’</w:t>
      </w:r>
      <w:r w:rsidR="00AD74F1">
        <w:rPr>
          <w:rFonts w:cs="Arial"/>
          <w:color w:val="000000"/>
          <w:lang w:eastAsia="fr-CA"/>
        </w:rPr>
        <w:t xml:space="preserve">entrepreneur doit </w:t>
      </w:r>
      <w:r w:rsidR="00325678">
        <w:rPr>
          <w:rFonts w:cs="Arial"/>
          <w:color w:val="000000"/>
          <w:lang w:eastAsia="fr-CA"/>
        </w:rPr>
        <w:t xml:space="preserve">procéder à la réparation </w:t>
      </w:r>
      <w:r w:rsidR="00C26E4A">
        <w:rPr>
          <w:rFonts w:cs="Arial"/>
          <w:color w:val="000000"/>
          <w:lang w:eastAsia="fr-CA"/>
        </w:rPr>
        <w:t>des</w:t>
      </w:r>
      <w:r w:rsidR="00325678">
        <w:rPr>
          <w:rFonts w:cs="Arial"/>
          <w:color w:val="000000"/>
          <w:lang w:eastAsia="fr-CA"/>
        </w:rPr>
        <w:t xml:space="preserve"> surface</w:t>
      </w:r>
      <w:r w:rsidR="00C26E4A">
        <w:rPr>
          <w:rFonts w:cs="Arial"/>
          <w:color w:val="000000"/>
          <w:lang w:eastAsia="fr-CA"/>
        </w:rPr>
        <w:t>s</w:t>
      </w:r>
      <w:r w:rsidR="00325678">
        <w:rPr>
          <w:rFonts w:cs="Arial"/>
          <w:color w:val="000000"/>
          <w:lang w:eastAsia="fr-CA"/>
        </w:rPr>
        <w:t xml:space="preserve"> granulaire</w:t>
      </w:r>
      <w:r w:rsidR="00C26E4A">
        <w:rPr>
          <w:rFonts w:cs="Arial"/>
          <w:color w:val="000000"/>
          <w:lang w:eastAsia="fr-CA"/>
        </w:rPr>
        <w:t>s</w:t>
      </w:r>
      <w:r w:rsidR="00325678">
        <w:rPr>
          <w:rFonts w:cs="Arial"/>
          <w:color w:val="000000"/>
          <w:lang w:eastAsia="fr-CA"/>
        </w:rPr>
        <w:t xml:space="preserve"> endommagée</w:t>
      </w:r>
      <w:r w:rsidR="00C26E4A">
        <w:rPr>
          <w:rFonts w:cs="Arial"/>
          <w:color w:val="000000"/>
          <w:lang w:eastAsia="fr-CA"/>
        </w:rPr>
        <w:t>s</w:t>
      </w:r>
      <w:r w:rsidR="00325678">
        <w:rPr>
          <w:rFonts w:cs="Arial"/>
          <w:color w:val="000000"/>
          <w:lang w:eastAsia="fr-CA"/>
        </w:rPr>
        <w:t xml:space="preserve">, </w:t>
      </w:r>
      <w:r w:rsidR="008D50D0">
        <w:rPr>
          <w:rFonts w:cs="Arial"/>
          <w:color w:val="000000"/>
          <w:lang w:eastAsia="fr-CA"/>
        </w:rPr>
        <w:t xml:space="preserve">des </w:t>
      </w:r>
      <w:r w:rsidR="00797F92">
        <w:rPr>
          <w:rFonts w:cs="Arial"/>
          <w:color w:val="000000"/>
          <w:lang w:eastAsia="fr-CA"/>
        </w:rPr>
        <w:t>zones d</w:t>
      </w:r>
      <w:r w:rsidR="004070F6">
        <w:rPr>
          <w:rFonts w:cs="Arial"/>
          <w:color w:val="000000"/>
          <w:lang w:eastAsia="fr-CA"/>
        </w:rPr>
        <w:t>’</w:t>
      </w:r>
      <w:r w:rsidR="00766BF8" w:rsidRPr="00766BF8">
        <w:rPr>
          <w:rFonts w:cs="Arial"/>
          <w:color w:val="000000"/>
          <w:lang w:eastAsia="fr-CA"/>
        </w:rPr>
        <w:t xml:space="preserve">érosion </w:t>
      </w:r>
      <w:r w:rsidR="008D50D0">
        <w:rPr>
          <w:rFonts w:cs="Arial"/>
          <w:color w:val="000000"/>
          <w:lang w:eastAsia="fr-CA"/>
        </w:rPr>
        <w:t>et</w:t>
      </w:r>
      <w:r w:rsidR="003478A8">
        <w:rPr>
          <w:rFonts w:cs="Arial"/>
          <w:color w:val="000000"/>
          <w:lang w:eastAsia="fr-CA"/>
        </w:rPr>
        <w:t xml:space="preserve"> </w:t>
      </w:r>
      <w:r w:rsidR="00271C69">
        <w:rPr>
          <w:rFonts w:cs="Arial"/>
          <w:color w:val="000000"/>
          <w:lang w:eastAsia="fr-CA"/>
        </w:rPr>
        <w:t>de</w:t>
      </w:r>
      <w:r w:rsidR="003478A8">
        <w:rPr>
          <w:rFonts w:cs="Arial"/>
          <w:color w:val="000000"/>
          <w:lang w:eastAsia="fr-CA"/>
        </w:rPr>
        <w:t xml:space="preserve"> </w:t>
      </w:r>
      <w:r w:rsidR="00797F92">
        <w:rPr>
          <w:rFonts w:cs="Arial"/>
          <w:color w:val="000000"/>
          <w:lang w:eastAsia="fr-CA"/>
        </w:rPr>
        <w:t>ravinement</w:t>
      </w:r>
      <w:r w:rsidR="00C26E4A">
        <w:rPr>
          <w:rFonts w:cs="Arial"/>
          <w:color w:val="000000"/>
          <w:lang w:eastAsia="fr-CA"/>
        </w:rPr>
        <w:t xml:space="preserve"> </w:t>
      </w:r>
      <w:r w:rsidR="00766BF8" w:rsidRPr="00766BF8">
        <w:rPr>
          <w:rFonts w:cs="Arial"/>
          <w:color w:val="000000"/>
          <w:lang w:eastAsia="fr-CA"/>
        </w:rPr>
        <w:t>pour assurer la sécurité des usagers de la route</w:t>
      </w:r>
      <w:r w:rsidR="002018B2">
        <w:rPr>
          <w:rFonts w:cs="Arial"/>
          <w:color w:val="000000"/>
          <w:lang w:eastAsia="fr-CA"/>
        </w:rPr>
        <w:t xml:space="preserve">, </w:t>
      </w:r>
      <w:r w:rsidR="00A55E6E">
        <w:rPr>
          <w:rFonts w:cs="Arial"/>
          <w:color w:val="000000"/>
          <w:lang w:eastAsia="fr-CA"/>
        </w:rPr>
        <w:t xml:space="preserve">en </w:t>
      </w:r>
      <w:r w:rsidR="00252889">
        <w:rPr>
          <w:rFonts w:cs="Arial"/>
          <w:color w:val="000000"/>
          <w:lang w:eastAsia="fr-CA"/>
        </w:rPr>
        <w:t xml:space="preserve">conformité avec les </w:t>
      </w:r>
      <w:r w:rsidR="002018B2">
        <w:rPr>
          <w:rFonts w:cs="Arial"/>
          <w:color w:val="000000"/>
          <w:lang w:eastAsia="fr-CA"/>
        </w:rPr>
        <w:t>exigences du</w:t>
      </w:r>
      <w:r w:rsidR="00BD3AF1">
        <w:rPr>
          <w:rFonts w:cs="Arial"/>
          <w:color w:val="000000"/>
          <w:lang w:eastAsia="fr-CA"/>
        </w:rPr>
        <w:t xml:space="preserve"> Ministère.</w:t>
      </w:r>
    </w:p>
    <w:p w14:paraId="608CF7CA" w14:textId="62DAC6A9" w:rsidR="00E06793" w:rsidRDefault="00E06793" w:rsidP="001C73DE">
      <w:pPr>
        <w:autoSpaceDE w:val="0"/>
        <w:autoSpaceDN w:val="0"/>
        <w:adjustRightInd w:val="0"/>
        <w:jc w:val="both"/>
        <w:rPr>
          <w:rFonts w:cs="Arial"/>
          <w:color w:val="000000"/>
          <w:lang w:eastAsia="fr-CA"/>
        </w:rPr>
      </w:pPr>
      <w:r w:rsidRPr="009F747C">
        <w:rPr>
          <w:rFonts w:cs="Arial"/>
          <w:color w:val="000000"/>
          <w:lang w:eastAsia="fr-CA"/>
        </w:rPr>
        <w:t>La description, la quantit</w:t>
      </w:r>
      <w:r w:rsidR="00765068" w:rsidRPr="009F747C">
        <w:rPr>
          <w:rFonts w:cs="Arial"/>
          <w:color w:val="000000"/>
          <w:lang w:eastAsia="fr-CA"/>
        </w:rPr>
        <w:t xml:space="preserve">é et la </w:t>
      </w:r>
      <w:r w:rsidRPr="009F747C">
        <w:rPr>
          <w:rFonts w:cs="Arial"/>
          <w:color w:val="000000"/>
          <w:lang w:eastAsia="fr-CA"/>
        </w:rPr>
        <w:t>localisation</w:t>
      </w:r>
      <w:r w:rsidR="00765068" w:rsidRPr="009F747C">
        <w:rPr>
          <w:rFonts w:cs="Arial"/>
          <w:color w:val="000000"/>
          <w:lang w:eastAsia="fr-CA"/>
        </w:rPr>
        <w:t xml:space="preserve"> d</w:t>
      </w:r>
      <w:r w:rsidR="00797F92" w:rsidRPr="009F747C">
        <w:rPr>
          <w:rFonts w:cs="Arial"/>
          <w:color w:val="000000"/>
          <w:lang w:eastAsia="fr-CA"/>
        </w:rPr>
        <w:t xml:space="preserve">es </w:t>
      </w:r>
      <w:r w:rsidR="00325678" w:rsidRPr="009F747C">
        <w:rPr>
          <w:rFonts w:cs="Arial"/>
          <w:color w:val="000000"/>
          <w:lang w:eastAsia="fr-CA"/>
        </w:rPr>
        <w:t>surface</w:t>
      </w:r>
      <w:r w:rsidR="00281D14">
        <w:rPr>
          <w:rFonts w:cs="Arial"/>
          <w:color w:val="000000"/>
          <w:lang w:eastAsia="fr-CA"/>
        </w:rPr>
        <w:t>s</w:t>
      </w:r>
      <w:r w:rsidR="00325678" w:rsidRPr="009F747C">
        <w:rPr>
          <w:rFonts w:cs="Arial"/>
          <w:color w:val="000000"/>
          <w:lang w:eastAsia="fr-CA"/>
        </w:rPr>
        <w:t xml:space="preserve"> à réparer</w:t>
      </w:r>
      <w:r w:rsidR="00797F92" w:rsidRPr="009F747C">
        <w:rPr>
          <w:rFonts w:cs="Arial"/>
          <w:color w:val="000000"/>
          <w:lang w:eastAsia="fr-CA"/>
        </w:rPr>
        <w:t xml:space="preserve"> </w:t>
      </w:r>
      <w:r w:rsidR="00765068" w:rsidRPr="009F747C">
        <w:rPr>
          <w:rFonts w:cs="Arial"/>
          <w:color w:val="000000"/>
          <w:lang w:eastAsia="fr-CA"/>
        </w:rPr>
        <w:t>sont présentées</w:t>
      </w:r>
      <w:r w:rsidR="003C3A95">
        <w:rPr>
          <w:rFonts w:cs="Arial"/>
          <w:color w:val="000000"/>
          <w:lang w:eastAsia="fr-CA"/>
        </w:rPr>
        <w:t xml:space="preserve"> et détaillées</w:t>
      </w:r>
      <w:r w:rsidR="00765068" w:rsidRPr="009F747C">
        <w:rPr>
          <w:rFonts w:cs="Arial"/>
          <w:color w:val="000000"/>
          <w:lang w:eastAsia="fr-CA"/>
        </w:rPr>
        <w:t xml:space="preserve"> à </w:t>
      </w:r>
      <w:r w:rsidR="00765068" w:rsidRPr="00765068">
        <w:rPr>
          <w:rFonts w:cs="Arial"/>
          <w:color w:val="000000"/>
          <w:highlight w:val="yellow"/>
          <w:lang w:eastAsia="fr-CA"/>
        </w:rPr>
        <w:t>l’annexe X.</w:t>
      </w:r>
    </w:p>
    <w:p w14:paraId="01AE60BB" w14:textId="17A62717" w:rsidR="008D50D0" w:rsidRDefault="008803A4" w:rsidP="001C73DE">
      <w:pPr>
        <w:keepLines/>
        <w:jc w:val="both"/>
        <w:rPr>
          <w:rFonts w:cs="Arial"/>
          <w:szCs w:val="20"/>
          <w:lang w:eastAsia="fr-CA"/>
        </w:rPr>
      </w:pPr>
      <w:r w:rsidRPr="008803A4">
        <w:rPr>
          <w:rFonts w:cs="Arial"/>
          <w:szCs w:val="20"/>
          <w:lang w:eastAsia="fr-CA"/>
        </w:rPr>
        <w:t xml:space="preserve">Les travaux </w:t>
      </w:r>
      <w:r w:rsidR="00271C69">
        <w:rPr>
          <w:rFonts w:cs="Arial"/>
          <w:szCs w:val="20"/>
          <w:lang w:eastAsia="fr-CA"/>
        </w:rPr>
        <w:t>de réparation de</w:t>
      </w:r>
      <w:r w:rsidR="008D50D0">
        <w:rPr>
          <w:rFonts w:cs="Arial"/>
          <w:szCs w:val="20"/>
          <w:lang w:eastAsia="fr-CA"/>
        </w:rPr>
        <w:t xml:space="preserve">s </w:t>
      </w:r>
      <w:r w:rsidR="00271C69">
        <w:rPr>
          <w:rFonts w:cs="Arial"/>
          <w:szCs w:val="20"/>
          <w:lang w:eastAsia="fr-CA"/>
        </w:rPr>
        <w:t xml:space="preserve">surfaces granulaires </w:t>
      </w:r>
      <w:r w:rsidRPr="008803A4">
        <w:rPr>
          <w:rFonts w:cs="Arial"/>
          <w:szCs w:val="20"/>
          <w:lang w:eastAsia="fr-CA"/>
        </w:rPr>
        <w:t xml:space="preserve">sont payés selon le prix unitaire </w:t>
      </w:r>
      <w:r w:rsidR="008D50D0" w:rsidRPr="00DA52AD">
        <w:rPr>
          <w:rFonts w:cs="Arial"/>
          <w:szCs w:val="20"/>
          <w:lang w:eastAsia="fr-CA"/>
        </w:rPr>
        <w:t>par mètre carré</w:t>
      </w:r>
      <w:r w:rsidR="00271C69" w:rsidRPr="00DA52AD">
        <w:rPr>
          <w:rFonts w:cs="Arial"/>
          <w:szCs w:val="20"/>
          <w:lang w:eastAsia="fr-CA"/>
        </w:rPr>
        <w:t xml:space="preserve"> </w:t>
      </w:r>
      <w:r w:rsidRPr="00DA52AD">
        <w:rPr>
          <w:rFonts w:cs="Arial"/>
          <w:szCs w:val="20"/>
          <w:lang w:eastAsia="fr-CA"/>
        </w:rPr>
        <w:t>spécifié au contrat.</w:t>
      </w:r>
      <w:r w:rsidRPr="008803A4">
        <w:rPr>
          <w:rFonts w:cs="Arial"/>
          <w:szCs w:val="20"/>
          <w:lang w:eastAsia="fr-CA"/>
        </w:rPr>
        <w:t xml:space="preserve"> </w:t>
      </w:r>
    </w:p>
    <w:p w14:paraId="46605310" w14:textId="2C9B8263" w:rsidR="008803A4" w:rsidRPr="008803A4" w:rsidRDefault="008803A4" w:rsidP="001C73DE">
      <w:pPr>
        <w:keepLines/>
        <w:jc w:val="both"/>
        <w:rPr>
          <w:rFonts w:cs="Arial"/>
          <w:szCs w:val="20"/>
          <w:lang w:eastAsia="fr-CA"/>
        </w:rPr>
      </w:pPr>
      <w:r w:rsidRPr="008803A4">
        <w:rPr>
          <w:rFonts w:cs="Arial"/>
          <w:szCs w:val="20"/>
          <w:lang w:eastAsia="fr-CA"/>
        </w:rPr>
        <w:t>Ce prix unitaire</w:t>
      </w:r>
      <w:r w:rsidR="008D50D0">
        <w:rPr>
          <w:rFonts w:cs="Arial"/>
          <w:szCs w:val="20"/>
          <w:lang w:eastAsia="fr-CA"/>
        </w:rPr>
        <w:t xml:space="preserve"> </w:t>
      </w:r>
      <w:r w:rsidRPr="008803A4">
        <w:rPr>
          <w:rFonts w:cs="Arial"/>
          <w:szCs w:val="20"/>
          <w:lang w:eastAsia="fr-CA"/>
        </w:rPr>
        <w:t>couvre tous les frais encourus pour l’exécution complète des travaux, la main</w:t>
      </w:r>
      <w:r w:rsidR="00281D14">
        <w:rPr>
          <w:rFonts w:cs="Arial"/>
          <w:szCs w:val="20"/>
          <w:lang w:eastAsia="fr-CA"/>
        </w:rPr>
        <w:t>-</w:t>
      </w:r>
      <w:r w:rsidRPr="008803A4">
        <w:rPr>
          <w:rFonts w:cs="Arial"/>
          <w:szCs w:val="20"/>
          <w:lang w:eastAsia="fr-CA"/>
        </w:rPr>
        <w:t>d’œuvre, la machinerie, l’équipement, le matériel, les matériaux et l’ensemble des exigences et des responsabilités décrites pour toute la saison contractuelle, et il inclut toute dépense incidente.</w:t>
      </w:r>
    </w:p>
    <w:p w14:paraId="5D71C1CF" w14:textId="5722B3EB" w:rsidR="008803A4" w:rsidRPr="008803A4" w:rsidRDefault="008803A4" w:rsidP="001C73DE">
      <w:pPr>
        <w:keepLines/>
        <w:jc w:val="both"/>
        <w:rPr>
          <w:rFonts w:cs="Arial"/>
          <w:i/>
          <w:vanish/>
          <w:color w:val="C00000"/>
          <w:highlight w:val="lightGray"/>
          <w:lang w:eastAsia="fr-CA"/>
        </w:rPr>
      </w:pPr>
      <w:r w:rsidRPr="008803A4">
        <w:rPr>
          <w:rFonts w:cs="Arial"/>
          <w:i/>
          <w:vanish/>
          <w:color w:val="C00000"/>
          <w:highlight w:val="lightGray"/>
          <w:lang w:eastAsia="fr-CA"/>
        </w:rPr>
        <w:t>Au bordereau, prévoir le code d’ouvrage </w:t>
      </w:r>
      <w:r w:rsidR="008D50D0">
        <w:rPr>
          <w:rFonts w:cs="Arial"/>
          <w:i/>
          <w:vanish/>
          <w:color w:val="C00000"/>
          <w:highlight w:val="lightGray"/>
          <w:lang w:eastAsia="fr-CA"/>
        </w:rPr>
        <w:t>612577</w:t>
      </w:r>
      <w:r w:rsidRPr="008803A4">
        <w:rPr>
          <w:rFonts w:cs="Arial"/>
          <w:i/>
          <w:vanish/>
          <w:color w:val="C00000"/>
          <w:highlight w:val="lightGray"/>
          <w:lang w:eastAsia="fr-CA"/>
        </w:rPr>
        <w:t xml:space="preserve"> (m</w:t>
      </w:r>
      <w:r w:rsidR="008D50D0" w:rsidRPr="008D50D0">
        <w:rPr>
          <w:rFonts w:cs="Arial"/>
          <w:i/>
          <w:vanish/>
          <w:color w:val="C00000"/>
          <w:highlight w:val="lightGray"/>
          <w:vertAlign w:val="superscript"/>
          <w:lang w:eastAsia="fr-CA"/>
        </w:rPr>
        <w:t>2</w:t>
      </w:r>
      <w:r w:rsidRPr="008803A4">
        <w:rPr>
          <w:rFonts w:cs="Arial"/>
          <w:i/>
          <w:vanish/>
          <w:color w:val="C00000"/>
          <w:highlight w:val="lightGray"/>
          <w:lang w:eastAsia="fr-CA"/>
        </w:rPr>
        <w:t xml:space="preserve">) pour l’article </w:t>
      </w:r>
      <w:r w:rsidR="008D50D0">
        <w:rPr>
          <w:rFonts w:cs="Arial"/>
          <w:i/>
          <w:vanish/>
          <w:color w:val="C00000"/>
          <w:highlight w:val="lightGray"/>
          <w:lang w:eastAsia="fr-CA"/>
        </w:rPr>
        <w:t>Réparation de la surface granulaire</w:t>
      </w:r>
      <w:r w:rsidR="00EE4CCA">
        <w:rPr>
          <w:rFonts w:cs="Arial"/>
          <w:i/>
          <w:vanish/>
          <w:color w:val="C00000"/>
          <w:highlight w:val="lightGray"/>
          <w:lang w:eastAsia="fr-CA"/>
        </w:rPr>
        <w:t>.</w:t>
      </w:r>
    </w:p>
    <w:p w14:paraId="1B0AEC0F" w14:textId="4720D0D1" w:rsidR="00766BF8" w:rsidRDefault="00886BD0" w:rsidP="00D044F4">
      <w:pPr>
        <w:pStyle w:val="Titre1"/>
        <w:ind w:left="567" w:hanging="567"/>
      </w:pPr>
      <w:r>
        <w:t xml:space="preserve">Démantèlement </w:t>
      </w:r>
      <w:r w:rsidRPr="00D044F4">
        <w:rPr>
          <w:highlight w:val="yellow"/>
        </w:rPr>
        <w:t>d</w:t>
      </w:r>
      <w:r w:rsidR="00D044F4" w:rsidRPr="00D044F4">
        <w:rPr>
          <w:highlight w:val="yellow"/>
        </w:rPr>
        <w:t>’</w:t>
      </w:r>
      <w:r w:rsidR="008C5A35" w:rsidRPr="00D044F4">
        <w:rPr>
          <w:highlight w:val="yellow"/>
        </w:rPr>
        <w:t>un ou d</w:t>
      </w:r>
      <w:r w:rsidRPr="00D044F4">
        <w:rPr>
          <w:highlight w:val="yellow"/>
        </w:rPr>
        <w:t>e</w:t>
      </w:r>
      <w:r>
        <w:t xml:space="preserve"> barrage</w:t>
      </w:r>
      <w:r w:rsidRPr="00D044F4">
        <w:rPr>
          <w:highlight w:val="yellow"/>
        </w:rPr>
        <w:t>s</w:t>
      </w:r>
      <w:r>
        <w:t xml:space="preserve"> de castor</w:t>
      </w:r>
      <w:r w:rsidR="00FD32A7">
        <w:t>s</w:t>
      </w:r>
    </w:p>
    <w:p w14:paraId="0D0EAF9A" w14:textId="708DBB58" w:rsidR="002E1F15" w:rsidRDefault="00731899" w:rsidP="001C73DE">
      <w:pPr>
        <w:jc w:val="both"/>
        <w:rPr>
          <w:rFonts w:cs="Arial"/>
          <w:lang w:eastAsia="fr-CA"/>
        </w:rPr>
      </w:pPr>
      <w:r>
        <w:rPr>
          <w:rFonts w:cs="Arial"/>
          <w:color w:val="000000"/>
          <w:lang w:eastAsia="fr-CA"/>
        </w:rPr>
        <w:t>L’</w:t>
      </w:r>
      <w:r w:rsidR="00AD74F1">
        <w:rPr>
          <w:rFonts w:cs="Arial"/>
          <w:color w:val="000000"/>
          <w:lang w:eastAsia="fr-CA"/>
        </w:rPr>
        <w:t xml:space="preserve">entrepreneur doit </w:t>
      </w:r>
      <w:r w:rsidR="00AD74F1" w:rsidRPr="00766BF8">
        <w:rPr>
          <w:rFonts w:cs="Arial"/>
          <w:lang w:eastAsia="fr-CA"/>
        </w:rPr>
        <w:t xml:space="preserve">détruire </w:t>
      </w:r>
      <w:r w:rsidR="00AD74F1" w:rsidRPr="002E1F15">
        <w:rPr>
          <w:rFonts w:cs="Arial"/>
          <w:highlight w:val="yellow"/>
          <w:lang w:eastAsia="fr-CA"/>
        </w:rPr>
        <w:t>le ou les</w:t>
      </w:r>
      <w:r w:rsidR="00AD74F1">
        <w:rPr>
          <w:rFonts w:cs="Arial"/>
          <w:lang w:eastAsia="fr-CA"/>
        </w:rPr>
        <w:t xml:space="preserve"> </w:t>
      </w:r>
      <w:r w:rsidR="00AD74F1" w:rsidRPr="00766BF8">
        <w:rPr>
          <w:rFonts w:cs="Arial"/>
          <w:lang w:eastAsia="fr-CA"/>
        </w:rPr>
        <w:t>barrage</w:t>
      </w:r>
      <w:r w:rsidR="00AD74F1" w:rsidRPr="00876C72">
        <w:rPr>
          <w:rFonts w:cs="Arial"/>
          <w:highlight w:val="yellow"/>
          <w:lang w:eastAsia="fr-CA"/>
        </w:rPr>
        <w:t>s</w:t>
      </w:r>
      <w:r w:rsidR="00AD74F1" w:rsidRPr="00766BF8">
        <w:rPr>
          <w:rFonts w:cs="Arial"/>
          <w:lang w:eastAsia="fr-CA"/>
        </w:rPr>
        <w:t xml:space="preserve"> </w:t>
      </w:r>
      <w:r w:rsidR="00BD3AF1">
        <w:rPr>
          <w:rFonts w:cs="Arial"/>
          <w:lang w:eastAsia="fr-CA"/>
        </w:rPr>
        <w:t>de castor</w:t>
      </w:r>
      <w:r w:rsidR="00FD32A7">
        <w:rPr>
          <w:rFonts w:cs="Arial"/>
          <w:lang w:eastAsia="fr-CA"/>
        </w:rPr>
        <w:t>s</w:t>
      </w:r>
      <w:r w:rsidR="00BD3AF1">
        <w:rPr>
          <w:rFonts w:cs="Arial"/>
          <w:lang w:eastAsia="fr-CA"/>
        </w:rPr>
        <w:t xml:space="preserve"> </w:t>
      </w:r>
      <w:r>
        <w:rPr>
          <w:rFonts w:cs="Arial"/>
          <w:lang w:eastAsia="fr-CA"/>
        </w:rPr>
        <w:t xml:space="preserve">désignés par le Ministère. </w:t>
      </w:r>
    </w:p>
    <w:p w14:paraId="07736A9C" w14:textId="5C366369" w:rsidR="00AD74F1" w:rsidRDefault="00731899" w:rsidP="001C73DE">
      <w:pPr>
        <w:jc w:val="both"/>
        <w:rPr>
          <w:rFonts w:cs="Arial"/>
          <w:lang w:eastAsia="fr-CA"/>
        </w:rPr>
      </w:pPr>
      <w:r w:rsidRPr="002E1F15">
        <w:rPr>
          <w:rFonts w:cs="Arial"/>
          <w:highlight w:val="yellow"/>
          <w:lang w:eastAsia="fr-CA"/>
        </w:rPr>
        <w:t>Ce ou ces</w:t>
      </w:r>
      <w:r>
        <w:rPr>
          <w:rFonts w:cs="Arial"/>
          <w:lang w:eastAsia="fr-CA"/>
        </w:rPr>
        <w:t xml:space="preserve"> barrages </w:t>
      </w:r>
      <w:r w:rsidR="00BD3AF1">
        <w:rPr>
          <w:rFonts w:cs="Arial"/>
          <w:lang w:eastAsia="fr-CA"/>
        </w:rPr>
        <w:t>de castor</w:t>
      </w:r>
      <w:r w:rsidR="00FD32A7">
        <w:rPr>
          <w:rFonts w:cs="Arial"/>
          <w:lang w:eastAsia="fr-CA"/>
        </w:rPr>
        <w:t>s</w:t>
      </w:r>
      <w:r w:rsidR="00BD3AF1">
        <w:rPr>
          <w:rFonts w:cs="Arial"/>
          <w:lang w:eastAsia="fr-CA"/>
        </w:rPr>
        <w:t xml:space="preserve"> </w:t>
      </w:r>
      <w:r w:rsidR="00AD74F1" w:rsidRPr="00766BF8">
        <w:rPr>
          <w:rFonts w:cs="Arial"/>
          <w:lang w:eastAsia="fr-CA"/>
        </w:rPr>
        <w:t>peuvent être localisé</w:t>
      </w:r>
      <w:r w:rsidR="00374829">
        <w:rPr>
          <w:rFonts w:cs="Arial"/>
          <w:lang w:eastAsia="fr-CA"/>
        </w:rPr>
        <w:t>s</w:t>
      </w:r>
      <w:r w:rsidR="00AD74F1" w:rsidRPr="00766BF8">
        <w:rPr>
          <w:rFonts w:cs="Arial"/>
          <w:lang w:eastAsia="fr-CA"/>
        </w:rPr>
        <w:t xml:space="preserve"> à l’intérieur ou à l’extérieur de l’emprise de la route</w:t>
      </w:r>
      <w:r w:rsidR="00AD74F1">
        <w:rPr>
          <w:rFonts w:cs="Arial"/>
          <w:lang w:eastAsia="fr-CA"/>
        </w:rPr>
        <w:t>.</w:t>
      </w:r>
    </w:p>
    <w:p w14:paraId="71CD96F8" w14:textId="2D90ACFB" w:rsidR="002E1F15" w:rsidRDefault="002E1F15" w:rsidP="001C73DE">
      <w:pPr>
        <w:jc w:val="both"/>
        <w:rPr>
          <w:rFonts w:cs="Arial"/>
          <w:lang w:eastAsia="fr-CA"/>
        </w:rPr>
      </w:pPr>
      <w:r w:rsidRPr="009F747C">
        <w:rPr>
          <w:rFonts w:cs="Arial"/>
          <w:lang w:eastAsia="fr-CA"/>
        </w:rPr>
        <w:t>La loc</w:t>
      </w:r>
      <w:r w:rsidR="00BD3AF1" w:rsidRPr="009F747C">
        <w:rPr>
          <w:rFonts w:cs="Arial"/>
          <w:lang w:eastAsia="fr-CA"/>
        </w:rPr>
        <w:t xml:space="preserve">alisation de </w:t>
      </w:r>
      <w:r w:rsidR="00BD3AF1" w:rsidRPr="008579F2">
        <w:rPr>
          <w:rFonts w:cs="Arial"/>
          <w:highlight w:val="yellow"/>
          <w:lang w:eastAsia="fr-CA"/>
        </w:rPr>
        <w:t>ce ou ces</w:t>
      </w:r>
      <w:r w:rsidR="00BD3AF1" w:rsidRPr="009F747C">
        <w:rPr>
          <w:rFonts w:cs="Arial"/>
          <w:lang w:eastAsia="fr-CA"/>
        </w:rPr>
        <w:t xml:space="preserve"> barrage</w:t>
      </w:r>
      <w:r w:rsidR="00BD3AF1" w:rsidRPr="00876C72">
        <w:rPr>
          <w:rFonts w:cs="Arial"/>
          <w:highlight w:val="yellow"/>
          <w:lang w:eastAsia="fr-CA"/>
        </w:rPr>
        <w:t>s</w:t>
      </w:r>
      <w:r w:rsidR="00BD3AF1" w:rsidRPr="009F747C">
        <w:rPr>
          <w:rFonts w:cs="Arial"/>
          <w:lang w:eastAsia="fr-CA"/>
        </w:rPr>
        <w:t xml:space="preserve"> de castor</w:t>
      </w:r>
      <w:r w:rsidR="00FD32A7">
        <w:rPr>
          <w:rFonts w:cs="Arial"/>
          <w:lang w:eastAsia="fr-CA"/>
        </w:rPr>
        <w:t>s</w:t>
      </w:r>
      <w:r w:rsidR="00BD3AF1" w:rsidRPr="009F747C">
        <w:rPr>
          <w:rFonts w:cs="Arial"/>
          <w:lang w:eastAsia="fr-CA"/>
        </w:rPr>
        <w:t xml:space="preserve"> est </w:t>
      </w:r>
      <w:r w:rsidR="00FD32A7">
        <w:rPr>
          <w:rFonts w:cs="Arial"/>
          <w:lang w:eastAsia="fr-CA"/>
        </w:rPr>
        <w:t>indiquée</w:t>
      </w:r>
      <w:r w:rsidR="00BD3AF1" w:rsidRPr="009F747C">
        <w:rPr>
          <w:rFonts w:cs="Arial"/>
          <w:lang w:eastAsia="fr-CA"/>
        </w:rPr>
        <w:t xml:space="preserve"> sur le plan de localisation présenté </w:t>
      </w:r>
      <w:r w:rsidR="00480CBE" w:rsidRPr="009F747C">
        <w:rPr>
          <w:rFonts w:cs="Arial"/>
          <w:lang w:eastAsia="fr-CA"/>
        </w:rPr>
        <w:t xml:space="preserve">à </w:t>
      </w:r>
      <w:r w:rsidR="00480CBE">
        <w:rPr>
          <w:rFonts w:cs="Arial"/>
          <w:highlight w:val="yellow"/>
          <w:lang w:eastAsia="fr-CA"/>
        </w:rPr>
        <w:t>l’annexe X</w:t>
      </w:r>
      <w:r w:rsidR="00BD3AF1" w:rsidRPr="00903D55">
        <w:rPr>
          <w:rFonts w:cs="Arial"/>
          <w:highlight w:val="yellow"/>
          <w:lang w:eastAsia="fr-CA"/>
        </w:rPr>
        <w:t>.</w:t>
      </w:r>
    </w:p>
    <w:p w14:paraId="2754C376" w14:textId="175F3605" w:rsidR="008803A4" w:rsidRPr="008803A4" w:rsidRDefault="008803A4" w:rsidP="00876C72">
      <w:pPr>
        <w:pStyle w:val="Textemasqu"/>
        <w:rPr>
          <w:lang w:eastAsia="fr-CA"/>
        </w:rPr>
      </w:pPr>
      <w:bookmarkStart w:id="1" w:name="_Hlk71726931"/>
      <w:r w:rsidRPr="008803A4">
        <w:rPr>
          <w:lang w:eastAsia="fr-CA"/>
        </w:rPr>
        <w:t xml:space="preserve">Le responsable du devis doit déterminer le mode de paiement associé </w:t>
      </w:r>
      <w:r w:rsidR="00E34885">
        <w:rPr>
          <w:lang w:eastAsia="fr-CA"/>
        </w:rPr>
        <w:t>au démantèlement de barrage</w:t>
      </w:r>
      <w:r w:rsidR="00F61601">
        <w:rPr>
          <w:lang w:eastAsia="fr-CA"/>
        </w:rPr>
        <w:t>s</w:t>
      </w:r>
      <w:r w:rsidR="00E34885">
        <w:rPr>
          <w:lang w:eastAsia="fr-CA"/>
        </w:rPr>
        <w:t xml:space="preserve"> de castor</w:t>
      </w:r>
      <w:r w:rsidR="008579F2">
        <w:rPr>
          <w:lang w:eastAsia="fr-CA"/>
        </w:rPr>
        <w:t>s</w:t>
      </w:r>
      <w:r w:rsidRPr="008803A4">
        <w:rPr>
          <w:lang w:eastAsia="fr-CA"/>
        </w:rPr>
        <w:t xml:space="preserve"> </w:t>
      </w:r>
      <w:r w:rsidR="00E34885">
        <w:rPr>
          <w:lang w:eastAsia="fr-CA"/>
        </w:rPr>
        <w:t>pa</w:t>
      </w:r>
      <w:r w:rsidRPr="008803A4">
        <w:rPr>
          <w:lang w:eastAsia="fr-CA"/>
        </w:rPr>
        <w:t>rmi les deux options suivantes.</w:t>
      </w:r>
    </w:p>
    <w:p w14:paraId="79DB40FB" w14:textId="2C22A31B" w:rsidR="008803A4" w:rsidRPr="008803A4" w:rsidRDefault="009F747C" w:rsidP="00876C72">
      <w:pPr>
        <w:pStyle w:val="Textemasqu"/>
        <w:rPr>
          <w:lang w:eastAsia="fr-CA"/>
        </w:rPr>
      </w:pPr>
      <w:r>
        <w:rPr>
          <w:lang w:eastAsia="fr-CA"/>
        </w:rPr>
        <w:t xml:space="preserve">Option 1 : </w:t>
      </w:r>
      <w:r w:rsidR="004C6996">
        <w:rPr>
          <w:lang w:eastAsia="fr-CA"/>
        </w:rPr>
        <w:t>Prix</w:t>
      </w:r>
      <w:r w:rsidR="004C6996" w:rsidRPr="008803A4">
        <w:rPr>
          <w:lang w:eastAsia="fr-CA"/>
        </w:rPr>
        <w:t xml:space="preserve"> </w:t>
      </w:r>
      <w:r w:rsidR="00665AD6">
        <w:rPr>
          <w:lang w:eastAsia="fr-CA"/>
        </w:rPr>
        <w:t>global</w:t>
      </w:r>
    </w:p>
    <w:p w14:paraId="6B58E972" w14:textId="6C060ECE" w:rsidR="008803A4" w:rsidRPr="008803A4" w:rsidRDefault="008803A4" w:rsidP="001C73DE">
      <w:pPr>
        <w:keepLines/>
        <w:jc w:val="both"/>
        <w:rPr>
          <w:rFonts w:cs="Arial"/>
          <w:szCs w:val="20"/>
          <w:lang w:eastAsia="fr-CA"/>
        </w:rPr>
      </w:pPr>
      <w:r w:rsidRPr="008803A4">
        <w:rPr>
          <w:rFonts w:cs="Arial"/>
          <w:szCs w:val="20"/>
          <w:lang w:eastAsia="fr-CA"/>
        </w:rPr>
        <w:t xml:space="preserve">Les travaux </w:t>
      </w:r>
      <w:r w:rsidR="00E34885">
        <w:rPr>
          <w:rFonts w:cs="Arial"/>
          <w:szCs w:val="20"/>
          <w:lang w:eastAsia="fr-CA"/>
        </w:rPr>
        <w:t>de démantèlement de barrage</w:t>
      </w:r>
      <w:r w:rsidR="003A4D39">
        <w:rPr>
          <w:rFonts w:cs="Arial"/>
          <w:szCs w:val="20"/>
          <w:lang w:eastAsia="fr-CA"/>
        </w:rPr>
        <w:t>s</w:t>
      </w:r>
      <w:r w:rsidR="00E34885">
        <w:rPr>
          <w:rFonts w:cs="Arial"/>
          <w:szCs w:val="20"/>
          <w:lang w:eastAsia="fr-CA"/>
        </w:rPr>
        <w:t xml:space="preserve"> de castor</w:t>
      </w:r>
      <w:r w:rsidR="003A4D39">
        <w:rPr>
          <w:rFonts w:cs="Arial"/>
          <w:szCs w:val="20"/>
          <w:lang w:eastAsia="fr-CA"/>
        </w:rPr>
        <w:t>s</w:t>
      </w:r>
      <w:r w:rsidRPr="008803A4">
        <w:rPr>
          <w:rFonts w:cs="Arial"/>
          <w:szCs w:val="20"/>
          <w:lang w:eastAsia="fr-CA"/>
        </w:rPr>
        <w:t xml:space="preserve"> sont payés selon le prix</w:t>
      </w:r>
      <w:r w:rsidR="00F61601">
        <w:rPr>
          <w:rFonts w:cs="Arial"/>
          <w:szCs w:val="20"/>
          <w:lang w:eastAsia="fr-CA"/>
        </w:rPr>
        <w:t xml:space="preserve"> </w:t>
      </w:r>
      <w:r w:rsidR="00665AD6">
        <w:rPr>
          <w:rFonts w:cs="Arial"/>
          <w:szCs w:val="20"/>
          <w:lang w:eastAsia="fr-CA"/>
        </w:rPr>
        <w:t>global</w:t>
      </w:r>
      <w:r w:rsidR="00E34885">
        <w:rPr>
          <w:rFonts w:cs="Arial"/>
          <w:szCs w:val="20"/>
          <w:lang w:eastAsia="fr-CA"/>
        </w:rPr>
        <w:t xml:space="preserve"> </w:t>
      </w:r>
      <w:r w:rsidRPr="008803A4">
        <w:rPr>
          <w:rFonts w:cs="Arial"/>
          <w:szCs w:val="20"/>
          <w:lang w:eastAsia="fr-CA"/>
        </w:rPr>
        <w:t xml:space="preserve">spécifié au contrat. </w:t>
      </w:r>
    </w:p>
    <w:p w14:paraId="4D00BBD1" w14:textId="3F72F03E" w:rsidR="008803A4" w:rsidRPr="008803A4" w:rsidRDefault="008803A4" w:rsidP="001C73DE">
      <w:pPr>
        <w:keepLines/>
        <w:jc w:val="both"/>
        <w:rPr>
          <w:rFonts w:cs="Arial"/>
          <w:szCs w:val="20"/>
          <w:lang w:eastAsia="fr-CA"/>
        </w:rPr>
      </w:pPr>
      <w:r w:rsidRPr="008803A4">
        <w:rPr>
          <w:rFonts w:cs="Arial"/>
          <w:szCs w:val="20"/>
          <w:lang w:eastAsia="fr-CA"/>
        </w:rPr>
        <w:lastRenderedPageBreak/>
        <w:t xml:space="preserve">Ce prix </w:t>
      </w:r>
      <w:r w:rsidR="00665AD6">
        <w:rPr>
          <w:rFonts w:cs="Arial"/>
          <w:szCs w:val="20"/>
          <w:lang w:eastAsia="fr-CA"/>
        </w:rPr>
        <w:t>global</w:t>
      </w:r>
      <w:r w:rsidRPr="008803A4">
        <w:rPr>
          <w:rFonts w:cs="Arial"/>
          <w:szCs w:val="20"/>
          <w:lang w:eastAsia="fr-CA"/>
        </w:rPr>
        <w:t xml:space="preserve"> couvre tous les frais encourus pour l’exécution complète des travaux, la main</w:t>
      </w:r>
      <w:r w:rsidR="00281D14">
        <w:rPr>
          <w:rFonts w:cs="Arial"/>
          <w:szCs w:val="20"/>
          <w:lang w:eastAsia="fr-CA"/>
        </w:rPr>
        <w:t>-</w:t>
      </w:r>
      <w:r w:rsidRPr="008803A4">
        <w:rPr>
          <w:rFonts w:cs="Arial"/>
          <w:szCs w:val="20"/>
          <w:lang w:eastAsia="fr-CA"/>
        </w:rPr>
        <w:t>d’œuvre, la machinerie, l’équipement, le matériel, les matériaux et l’ensemble des exigences et des responsabilités décrites pour toute la saison contractuelle, et il inclut toute dépense incidente.</w:t>
      </w:r>
    </w:p>
    <w:bookmarkEnd w:id="1"/>
    <w:p w14:paraId="30320F14" w14:textId="3AE75132" w:rsidR="008803A4" w:rsidRPr="008803A4" w:rsidRDefault="008803A4" w:rsidP="001C73DE">
      <w:pPr>
        <w:keepLines/>
        <w:jc w:val="both"/>
        <w:rPr>
          <w:rFonts w:cs="Arial"/>
          <w:i/>
          <w:vanish/>
          <w:color w:val="C00000"/>
          <w:highlight w:val="lightGray"/>
          <w:lang w:eastAsia="fr-CA"/>
        </w:rPr>
      </w:pPr>
      <w:r w:rsidRPr="008803A4">
        <w:rPr>
          <w:rFonts w:cs="Arial"/>
          <w:i/>
          <w:vanish/>
          <w:color w:val="C00000"/>
          <w:highlight w:val="lightGray"/>
          <w:lang w:eastAsia="fr-CA"/>
        </w:rPr>
        <w:t>Au bordereau, prévoir le code d’ouvrage </w:t>
      </w:r>
      <w:r w:rsidR="00B34B8A">
        <w:rPr>
          <w:rFonts w:cs="Arial"/>
          <w:i/>
          <w:vanish/>
          <w:color w:val="C00000"/>
          <w:highlight w:val="lightGray"/>
          <w:lang w:eastAsia="fr-CA"/>
        </w:rPr>
        <w:t xml:space="preserve">112615 </w:t>
      </w:r>
      <w:r w:rsidRPr="008803A4">
        <w:rPr>
          <w:rFonts w:cs="Arial"/>
          <w:i/>
          <w:vanish/>
          <w:color w:val="C00000"/>
          <w:highlight w:val="lightGray"/>
          <w:lang w:eastAsia="fr-CA"/>
        </w:rPr>
        <w:t xml:space="preserve">(global) pour l’article </w:t>
      </w:r>
      <w:r w:rsidR="00E34885">
        <w:rPr>
          <w:rFonts w:cs="Arial"/>
          <w:i/>
          <w:vanish/>
          <w:color w:val="C00000"/>
          <w:highlight w:val="lightGray"/>
          <w:lang w:eastAsia="fr-CA"/>
        </w:rPr>
        <w:t>Démantèlement d’un barrage de castor</w:t>
      </w:r>
      <w:r w:rsidR="00EE4CCA">
        <w:rPr>
          <w:rFonts w:cs="Arial"/>
          <w:i/>
          <w:vanish/>
          <w:color w:val="C00000"/>
          <w:highlight w:val="lightGray"/>
          <w:lang w:eastAsia="fr-CA"/>
        </w:rPr>
        <w:t>.</w:t>
      </w:r>
    </w:p>
    <w:p w14:paraId="0B79370E" w14:textId="1F1BDA87" w:rsidR="008803A4" w:rsidRPr="008803A4" w:rsidRDefault="009F747C" w:rsidP="00876C72">
      <w:pPr>
        <w:pStyle w:val="Textemasqu"/>
        <w:rPr>
          <w:lang w:eastAsia="fr-CA"/>
        </w:rPr>
      </w:pPr>
      <w:r>
        <w:rPr>
          <w:lang w:eastAsia="fr-CA"/>
        </w:rPr>
        <w:t xml:space="preserve">Option 2 : </w:t>
      </w:r>
      <w:r w:rsidR="002E3D74">
        <w:rPr>
          <w:lang w:eastAsia="fr-CA"/>
        </w:rPr>
        <w:t>Prix</w:t>
      </w:r>
      <w:r w:rsidR="002E3D74" w:rsidRPr="008803A4">
        <w:rPr>
          <w:lang w:eastAsia="fr-CA"/>
        </w:rPr>
        <w:t xml:space="preserve"> </w:t>
      </w:r>
      <w:r w:rsidR="008803A4" w:rsidRPr="008803A4">
        <w:rPr>
          <w:lang w:eastAsia="fr-CA"/>
        </w:rPr>
        <w:t>unitaire (</w:t>
      </w:r>
      <w:r w:rsidR="00C26E4A">
        <w:rPr>
          <w:lang w:eastAsia="fr-CA"/>
        </w:rPr>
        <w:t>heure</w:t>
      </w:r>
      <w:r w:rsidR="008803A4" w:rsidRPr="008803A4">
        <w:rPr>
          <w:lang w:eastAsia="fr-CA"/>
        </w:rPr>
        <w:t>)</w:t>
      </w:r>
    </w:p>
    <w:p w14:paraId="786884FF" w14:textId="71B68179" w:rsidR="00E34885" w:rsidRDefault="00B34B8A" w:rsidP="001C73DE">
      <w:pPr>
        <w:keepLines/>
        <w:jc w:val="both"/>
        <w:rPr>
          <w:rFonts w:cs="Arial"/>
          <w:szCs w:val="20"/>
          <w:lang w:eastAsia="fr-CA"/>
        </w:rPr>
      </w:pPr>
      <w:r w:rsidRPr="008803A4">
        <w:rPr>
          <w:rFonts w:cs="Arial"/>
          <w:szCs w:val="20"/>
          <w:lang w:eastAsia="fr-CA"/>
        </w:rPr>
        <w:t xml:space="preserve">Les travaux </w:t>
      </w:r>
      <w:r>
        <w:rPr>
          <w:rFonts w:cs="Arial"/>
          <w:szCs w:val="20"/>
          <w:lang w:eastAsia="fr-CA"/>
        </w:rPr>
        <w:t>de démantèlement de barrage</w:t>
      </w:r>
      <w:r w:rsidR="003A4D39">
        <w:rPr>
          <w:rFonts w:cs="Arial"/>
          <w:szCs w:val="20"/>
          <w:lang w:eastAsia="fr-CA"/>
        </w:rPr>
        <w:t>s</w:t>
      </w:r>
      <w:r>
        <w:rPr>
          <w:rFonts w:cs="Arial"/>
          <w:szCs w:val="20"/>
          <w:lang w:eastAsia="fr-CA"/>
        </w:rPr>
        <w:t xml:space="preserve"> de castor</w:t>
      </w:r>
      <w:r w:rsidR="003A4D39">
        <w:rPr>
          <w:rFonts w:cs="Arial"/>
          <w:szCs w:val="20"/>
          <w:lang w:eastAsia="fr-CA"/>
        </w:rPr>
        <w:t>s</w:t>
      </w:r>
      <w:r w:rsidRPr="008803A4">
        <w:rPr>
          <w:rFonts w:cs="Arial"/>
          <w:szCs w:val="20"/>
          <w:lang w:eastAsia="fr-CA"/>
        </w:rPr>
        <w:t xml:space="preserve"> sont payés selon l</w:t>
      </w:r>
      <w:r w:rsidR="008803A4" w:rsidRPr="008803A4">
        <w:rPr>
          <w:rFonts w:cs="Arial"/>
          <w:szCs w:val="20"/>
          <w:lang w:eastAsia="fr-CA"/>
        </w:rPr>
        <w:t xml:space="preserve">e prix unitaire </w:t>
      </w:r>
      <w:r w:rsidR="001453ED">
        <w:rPr>
          <w:rFonts w:cs="Arial"/>
          <w:szCs w:val="20"/>
          <w:lang w:eastAsia="fr-CA"/>
        </w:rPr>
        <w:t>à l’heure</w:t>
      </w:r>
      <w:r w:rsidR="00D36653">
        <w:rPr>
          <w:rFonts w:cs="Arial"/>
          <w:szCs w:val="20"/>
          <w:lang w:eastAsia="fr-CA"/>
        </w:rPr>
        <w:t xml:space="preserve"> </w:t>
      </w:r>
      <w:r w:rsidR="008803A4" w:rsidRPr="008803A4">
        <w:rPr>
          <w:rFonts w:cs="Arial"/>
          <w:szCs w:val="20"/>
          <w:lang w:eastAsia="fr-CA"/>
        </w:rPr>
        <w:t xml:space="preserve">spécifié au contrat. </w:t>
      </w:r>
    </w:p>
    <w:p w14:paraId="47AA89F6" w14:textId="5710CF92" w:rsidR="001453ED" w:rsidRDefault="001453ED" w:rsidP="001C73DE">
      <w:pPr>
        <w:keepLines/>
        <w:jc w:val="both"/>
        <w:rPr>
          <w:rFonts w:cs="Arial"/>
          <w:szCs w:val="20"/>
          <w:lang w:eastAsia="fr-CA"/>
        </w:rPr>
      </w:pPr>
      <w:r>
        <w:rPr>
          <w:rFonts w:cs="Arial"/>
          <w:szCs w:val="20"/>
          <w:lang w:eastAsia="fr-CA"/>
        </w:rPr>
        <w:t xml:space="preserve">L’entrepreneur doit faire approuver quotidiennement les quantités d’heures travaillées pour </w:t>
      </w:r>
      <w:r w:rsidR="0009609D">
        <w:rPr>
          <w:rFonts w:cs="Arial"/>
          <w:szCs w:val="20"/>
          <w:lang w:eastAsia="fr-CA"/>
        </w:rPr>
        <w:t>l</w:t>
      </w:r>
      <w:r>
        <w:rPr>
          <w:rFonts w:cs="Arial"/>
          <w:szCs w:val="20"/>
          <w:lang w:eastAsia="fr-CA"/>
        </w:rPr>
        <w:t xml:space="preserve">e démantèlement </w:t>
      </w:r>
      <w:r w:rsidR="0009609D">
        <w:rPr>
          <w:rFonts w:cs="Arial"/>
          <w:szCs w:val="20"/>
          <w:lang w:eastAsia="fr-CA"/>
        </w:rPr>
        <w:t>de barrage</w:t>
      </w:r>
      <w:r w:rsidR="003A4D39">
        <w:rPr>
          <w:rFonts w:cs="Arial"/>
          <w:szCs w:val="20"/>
          <w:lang w:eastAsia="fr-CA"/>
        </w:rPr>
        <w:t>s</w:t>
      </w:r>
      <w:r w:rsidR="0009609D">
        <w:rPr>
          <w:rFonts w:cs="Arial"/>
          <w:szCs w:val="20"/>
          <w:lang w:eastAsia="fr-CA"/>
        </w:rPr>
        <w:t xml:space="preserve"> de castor</w:t>
      </w:r>
      <w:r w:rsidR="003A4D39">
        <w:rPr>
          <w:rFonts w:cs="Arial"/>
          <w:szCs w:val="20"/>
          <w:lang w:eastAsia="fr-CA"/>
        </w:rPr>
        <w:t>s</w:t>
      </w:r>
      <w:r w:rsidR="0009609D">
        <w:rPr>
          <w:rFonts w:cs="Arial"/>
          <w:szCs w:val="20"/>
          <w:lang w:eastAsia="fr-CA"/>
        </w:rPr>
        <w:t xml:space="preserve"> </w:t>
      </w:r>
      <w:r>
        <w:rPr>
          <w:rFonts w:cs="Arial"/>
          <w:szCs w:val="20"/>
          <w:lang w:eastAsia="fr-CA"/>
        </w:rPr>
        <w:t>par le responsable du Ministère.</w:t>
      </w:r>
    </w:p>
    <w:p w14:paraId="4441BDD2" w14:textId="5D070AFB" w:rsidR="008803A4" w:rsidRPr="008803A4" w:rsidRDefault="008803A4" w:rsidP="001C73DE">
      <w:pPr>
        <w:keepLines/>
        <w:jc w:val="both"/>
        <w:rPr>
          <w:rFonts w:cs="Arial"/>
          <w:szCs w:val="20"/>
          <w:lang w:eastAsia="fr-CA"/>
        </w:rPr>
      </w:pPr>
      <w:r w:rsidRPr="008803A4">
        <w:rPr>
          <w:rFonts w:cs="Arial"/>
          <w:szCs w:val="20"/>
          <w:lang w:eastAsia="fr-CA"/>
        </w:rPr>
        <w:t xml:space="preserve">Ce prix </w:t>
      </w:r>
      <w:r w:rsidR="001453ED">
        <w:rPr>
          <w:rFonts w:cs="Arial"/>
          <w:szCs w:val="20"/>
          <w:lang w:eastAsia="fr-CA"/>
        </w:rPr>
        <w:t xml:space="preserve">unitaire </w:t>
      </w:r>
      <w:r w:rsidRPr="008803A4">
        <w:rPr>
          <w:rFonts w:cs="Arial"/>
          <w:szCs w:val="20"/>
          <w:lang w:eastAsia="fr-CA"/>
        </w:rPr>
        <w:t>couvre tous les frais encourus pour l’exécution complète des travaux, la main</w:t>
      </w:r>
      <w:r w:rsidR="00281D14">
        <w:rPr>
          <w:rFonts w:cs="Arial"/>
          <w:szCs w:val="20"/>
          <w:lang w:eastAsia="fr-CA"/>
        </w:rPr>
        <w:t>-</w:t>
      </w:r>
      <w:r w:rsidRPr="008803A4">
        <w:rPr>
          <w:rFonts w:cs="Arial"/>
          <w:szCs w:val="20"/>
          <w:lang w:eastAsia="fr-CA"/>
        </w:rPr>
        <w:t>d’œuvre, la machinerie, l’équipement, le matériel, les matériaux et l’ensemble des exigences et des responsabilités décrites pour toute la saison contractuelle, et il inclut toute dépense incidente.</w:t>
      </w:r>
    </w:p>
    <w:p w14:paraId="291C01CC" w14:textId="695D2685" w:rsidR="008803A4" w:rsidRPr="008803A4" w:rsidRDefault="008803A4" w:rsidP="001C73DE">
      <w:pPr>
        <w:keepLines/>
        <w:jc w:val="both"/>
        <w:rPr>
          <w:rFonts w:cs="Arial"/>
          <w:i/>
          <w:vanish/>
          <w:color w:val="C00000"/>
          <w:highlight w:val="lightGray"/>
          <w:lang w:eastAsia="fr-CA"/>
        </w:rPr>
      </w:pPr>
      <w:r w:rsidRPr="008803A4">
        <w:rPr>
          <w:rFonts w:cs="Arial"/>
          <w:i/>
          <w:vanish/>
          <w:color w:val="C00000"/>
          <w:highlight w:val="lightGray"/>
          <w:lang w:eastAsia="fr-CA"/>
        </w:rPr>
        <w:t>Au bordereau, prévoir le code d’ouvrage </w:t>
      </w:r>
      <w:r w:rsidR="001453ED">
        <w:rPr>
          <w:rFonts w:cs="Arial"/>
          <w:i/>
          <w:vanish/>
          <w:color w:val="C00000"/>
          <w:highlight w:val="lightGray"/>
          <w:lang w:eastAsia="fr-CA"/>
        </w:rPr>
        <w:t>112610</w:t>
      </w:r>
      <w:r w:rsidRPr="008803A4">
        <w:rPr>
          <w:rFonts w:cs="Arial"/>
          <w:i/>
          <w:vanish/>
          <w:color w:val="C00000"/>
          <w:highlight w:val="lightGray"/>
          <w:lang w:eastAsia="fr-CA"/>
        </w:rPr>
        <w:t xml:space="preserve"> (</w:t>
      </w:r>
      <w:r w:rsidR="001453ED">
        <w:rPr>
          <w:rFonts w:cs="Arial"/>
          <w:i/>
          <w:vanish/>
          <w:color w:val="C00000"/>
          <w:highlight w:val="lightGray"/>
          <w:lang w:eastAsia="fr-CA"/>
        </w:rPr>
        <w:t>heure</w:t>
      </w:r>
      <w:r w:rsidRPr="008803A4">
        <w:rPr>
          <w:rFonts w:cs="Arial"/>
          <w:i/>
          <w:vanish/>
          <w:color w:val="C00000"/>
          <w:highlight w:val="lightGray"/>
          <w:lang w:eastAsia="fr-CA"/>
        </w:rPr>
        <w:t xml:space="preserve">) </w:t>
      </w:r>
      <w:r w:rsidR="001453ED" w:rsidRPr="008803A4">
        <w:rPr>
          <w:rFonts w:cs="Arial"/>
          <w:i/>
          <w:vanish/>
          <w:color w:val="C00000"/>
          <w:highlight w:val="lightGray"/>
          <w:lang w:eastAsia="fr-CA"/>
        </w:rPr>
        <w:t xml:space="preserve">pour l’article </w:t>
      </w:r>
      <w:r w:rsidR="001453ED">
        <w:rPr>
          <w:rFonts w:cs="Arial"/>
          <w:i/>
          <w:vanish/>
          <w:color w:val="C00000"/>
          <w:highlight w:val="lightGray"/>
          <w:lang w:eastAsia="fr-CA"/>
        </w:rPr>
        <w:t>Démantèlement d’un barrage de castor</w:t>
      </w:r>
      <w:r w:rsidR="00EE4CCA">
        <w:rPr>
          <w:rFonts w:cs="Arial"/>
          <w:i/>
          <w:vanish/>
          <w:color w:val="C00000"/>
          <w:highlight w:val="lightGray"/>
          <w:lang w:eastAsia="fr-CA"/>
        </w:rPr>
        <w:t>.</w:t>
      </w:r>
    </w:p>
    <w:p w14:paraId="7725A00D" w14:textId="088C4200" w:rsidR="00766BF8" w:rsidRPr="00766BF8" w:rsidRDefault="00886BD0" w:rsidP="005942F0">
      <w:pPr>
        <w:pStyle w:val="Titre1"/>
      </w:pPr>
      <w:r>
        <w:t>Réparation mineure d’une structure</w:t>
      </w:r>
    </w:p>
    <w:p w14:paraId="797A0B94" w14:textId="0A9B2492" w:rsidR="00044793" w:rsidRDefault="002E1F15" w:rsidP="001C73DE">
      <w:pPr>
        <w:keepLines/>
        <w:jc w:val="both"/>
        <w:rPr>
          <w:rFonts w:cs="Arial"/>
          <w:color w:val="000000"/>
          <w:lang w:eastAsia="fr-CA"/>
        </w:rPr>
      </w:pPr>
      <w:r>
        <w:rPr>
          <w:rFonts w:cs="Arial"/>
          <w:color w:val="000000"/>
          <w:lang w:eastAsia="fr-CA"/>
        </w:rPr>
        <w:t>L’</w:t>
      </w:r>
      <w:r w:rsidR="00AD74F1">
        <w:rPr>
          <w:rFonts w:cs="Arial"/>
          <w:color w:val="000000"/>
          <w:lang w:eastAsia="fr-CA"/>
        </w:rPr>
        <w:t xml:space="preserve">entrepreneur doit </w:t>
      </w:r>
      <w:r>
        <w:rPr>
          <w:rFonts w:cs="Arial"/>
          <w:color w:val="000000"/>
          <w:lang w:eastAsia="fr-CA"/>
        </w:rPr>
        <w:t xml:space="preserve">effectuer la réparation du </w:t>
      </w:r>
      <w:r w:rsidR="00044793" w:rsidRPr="00044793">
        <w:rPr>
          <w:rFonts w:cs="Arial"/>
          <w:color w:val="000000"/>
          <w:highlight w:val="yellow"/>
          <w:lang w:eastAsia="fr-CA"/>
        </w:rPr>
        <w:t xml:space="preserve">tablier, </w:t>
      </w:r>
      <w:r>
        <w:rPr>
          <w:rFonts w:cs="Arial"/>
          <w:color w:val="000000"/>
          <w:highlight w:val="yellow"/>
          <w:lang w:eastAsia="fr-CA"/>
        </w:rPr>
        <w:t>du</w:t>
      </w:r>
      <w:r w:rsidR="00044793" w:rsidRPr="00044793">
        <w:rPr>
          <w:rFonts w:cs="Arial"/>
          <w:color w:val="000000"/>
          <w:highlight w:val="yellow"/>
          <w:lang w:eastAsia="fr-CA"/>
        </w:rPr>
        <w:t xml:space="preserve"> chasse-roue </w:t>
      </w:r>
      <w:r w:rsidRPr="00876C72">
        <w:rPr>
          <w:rStyle w:val="TextemasquCar"/>
          <w:highlight w:val="lightGray"/>
        </w:rPr>
        <w:t>(</w:t>
      </w:r>
      <w:r w:rsidR="00044793" w:rsidRPr="00876C72">
        <w:rPr>
          <w:rStyle w:val="TextemasquCar"/>
          <w:highlight w:val="lightGray"/>
        </w:rPr>
        <w:t xml:space="preserve">ou </w:t>
      </w:r>
      <w:r w:rsidR="00D5692C" w:rsidRPr="00876C72">
        <w:rPr>
          <w:rStyle w:val="TextemasquCar"/>
          <w:highlight w:val="lightGray"/>
        </w:rPr>
        <w:t>d’</w:t>
      </w:r>
      <w:r w:rsidR="00044793" w:rsidRPr="00876C72">
        <w:rPr>
          <w:rStyle w:val="TextemasquCar"/>
          <w:highlight w:val="lightGray"/>
        </w:rPr>
        <w:t>autre élément de la structure</w:t>
      </w:r>
      <w:r w:rsidR="00D36653" w:rsidRPr="00876C72">
        <w:rPr>
          <w:rStyle w:val="TextemasquCar"/>
          <w:highlight w:val="lightGray"/>
        </w:rPr>
        <w:t xml:space="preserve"> à préciser par le responsable du devis</w:t>
      </w:r>
      <w:r w:rsidRPr="00876C72">
        <w:rPr>
          <w:rStyle w:val="TextemasquCar"/>
          <w:highlight w:val="lightGray"/>
        </w:rPr>
        <w:t>)</w:t>
      </w:r>
      <w:r w:rsidRPr="00D36653">
        <w:rPr>
          <w:rFonts w:cs="Arial"/>
          <w:vanish/>
          <w:color w:val="0000FF"/>
          <w:lang w:eastAsia="fr-CA"/>
        </w:rPr>
        <w:t xml:space="preserve"> </w:t>
      </w:r>
      <w:r w:rsidR="00411226" w:rsidRPr="00876C72">
        <w:t>comme</w:t>
      </w:r>
      <w:r w:rsidRPr="00876C72">
        <w:t xml:space="preserve"> spécifié</w:t>
      </w:r>
      <w:r w:rsidRPr="002E1F15">
        <w:rPr>
          <w:rFonts w:cs="Arial"/>
          <w:color w:val="000000"/>
          <w:lang w:eastAsia="fr-CA"/>
        </w:rPr>
        <w:t xml:space="preserve"> par le Ministère.</w:t>
      </w:r>
      <w:r>
        <w:rPr>
          <w:rFonts w:cs="Arial"/>
          <w:color w:val="000000"/>
          <w:lang w:eastAsia="fr-CA"/>
        </w:rPr>
        <w:t xml:space="preserve"> </w:t>
      </w:r>
    </w:p>
    <w:p w14:paraId="5A1B2C84" w14:textId="7961E61E" w:rsidR="00BD3AF1" w:rsidRDefault="00BD3AF1" w:rsidP="001C73DE">
      <w:pPr>
        <w:keepLines/>
        <w:jc w:val="both"/>
        <w:rPr>
          <w:rFonts w:cs="Arial"/>
          <w:color w:val="000000"/>
          <w:lang w:eastAsia="fr-CA"/>
        </w:rPr>
      </w:pPr>
      <w:r w:rsidRPr="00C0177E">
        <w:rPr>
          <w:rFonts w:cs="Arial"/>
          <w:color w:val="000000"/>
          <w:lang w:eastAsia="fr-CA"/>
        </w:rPr>
        <w:t xml:space="preserve">Les éléments </w:t>
      </w:r>
      <w:r w:rsidR="00837FDA" w:rsidRPr="00C0177E">
        <w:rPr>
          <w:rFonts w:cs="Arial"/>
          <w:color w:val="000000"/>
          <w:lang w:eastAsia="fr-CA"/>
        </w:rPr>
        <w:t xml:space="preserve">de structure </w:t>
      </w:r>
      <w:r w:rsidRPr="00C0177E">
        <w:rPr>
          <w:rFonts w:cs="Arial"/>
          <w:color w:val="000000"/>
          <w:lang w:eastAsia="fr-CA"/>
        </w:rPr>
        <w:t>à réparer</w:t>
      </w:r>
      <w:r w:rsidR="00837FDA" w:rsidRPr="00C0177E">
        <w:rPr>
          <w:rFonts w:cs="Arial"/>
          <w:color w:val="000000"/>
          <w:lang w:eastAsia="fr-CA"/>
        </w:rPr>
        <w:t xml:space="preserve">, leur localisation et leur quantité </w:t>
      </w:r>
      <w:r w:rsidRPr="00C0177E">
        <w:rPr>
          <w:rFonts w:cs="Arial"/>
          <w:color w:val="000000"/>
          <w:lang w:eastAsia="fr-CA"/>
        </w:rPr>
        <w:t xml:space="preserve">sont </w:t>
      </w:r>
      <w:r w:rsidR="00C357DC">
        <w:rPr>
          <w:rFonts w:cs="Arial"/>
          <w:color w:val="000000"/>
          <w:lang w:eastAsia="fr-CA"/>
        </w:rPr>
        <w:t xml:space="preserve">présentés et </w:t>
      </w:r>
      <w:r w:rsidRPr="00C0177E">
        <w:rPr>
          <w:rFonts w:cs="Arial"/>
          <w:color w:val="000000"/>
          <w:lang w:eastAsia="fr-CA"/>
        </w:rPr>
        <w:t xml:space="preserve">détaillés à </w:t>
      </w:r>
      <w:r w:rsidRPr="00BD3AF1">
        <w:rPr>
          <w:rFonts w:cs="Arial"/>
          <w:color w:val="000000"/>
          <w:highlight w:val="yellow"/>
          <w:lang w:eastAsia="fr-CA"/>
        </w:rPr>
        <w:t xml:space="preserve">l’annexe </w:t>
      </w:r>
      <w:r w:rsidR="00CC5EDB">
        <w:rPr>
          <w:rFonts w:cs="Arial"/>
          <w:color w:val="000000"/>
          <w:highlight w:val="yellow"/>
          <w:lang w:eastAsia="fr-CA"/>
        </w:rPr>
        <w:t>X</w:t>
      </w:r>
      <w:r w:rsidRPr="00BD3AF1">
        <w:rPr>
          <w:rFonts w:cs="Arial"/>
          <w:color w:val="000000"/>
          <w:highlight w:val="yellow"/>
          <w:lang w:eastAsia="fr-CA"/>
        </w:rPr>
        <w:t>.</w:t>
      </w:r>
    </w:p>
    <w:p w14:paraId="0A35F9D0" w14:textId="19FE1032" w:rsidR="008803A4" w:rsidRPr="008803A4" w:rsidRDefault="008803A4" w:rsidP="00876C72">
      <w:pPr>
        <w:pStyle w:val="Textemasqu"/>
        <w:rPr>
          <w:lang w:eastAsia="fr-CA"/>
        </w:rPr>
      </w:pPr>
      <w:r w:rsidRPr="008803A4">
        <w:rPr>
          <w:lang w:eastAsia="fr-CA"/>
        </w:rPr>
        <w:t xml:space="preserve">Le responsable du devis doit déterminer le mode de paiement associé à </w:t>
      </w:r>
      <w:r w:rsidR="00CC2817">
        <w:rPr>
          <w:lang w:eastAsia="fr-CA"/>
        </w:rPr>
        <w:t xml:space="preserve">la réparation ou les réparations spécifiées parmi </w:t>
      </w:r>
      <w:r w:rsidRPr="008803A4">
        <w:rPr>
          <w:lang w:eastAsia="fr-CA"/>
        </w:rPr>
        <w:t>les</w:t>
      </w:r>
      <w:r w:rsidR="00CC2817">
        <w:rPr>
          <w:lang w:eastAsia="fr-CA"/>
        </w:rPr>
        <w:t xml:space="preserve"> </w:t>
      </w:r>
      <w:r w:rsidRPr="008803A4">
        <w:rPr>
          <w:lang w:eastAsia="fr-CA"/>
        </w:rPr>
        <w:t>options suivantes</w:t>
      </w:r>
      <w:r w:rsidR="00CC2817">
        <w:rPr>
          <w:lang w:eastAsia="fr-CA"/>
        </w:rPr>
        <w:t xml:space="preserve"> (en fonction du type de réparation). </w:t>
      </w:r>
    </w:p>
    <w:p w14:paraId="3A3A152D" w14:textId="5FAF0850" w:rsidR="00CC2817" w:rsidRDefault="008803A4" w:rsidP="001C73DE">
      <w:pPr>
        <w:keepLines/>
        <w:jc w:val="both"/>
        <w:rPr>
          <w:rFonts w:cs="Arial"/>
          <w:szCs w:val="20"/>
          <w:lang w:eastAsia="fr-CA"/>
        </w:rPr>
      </w:pPr>
      <w:r w:rsidRPr="008803A4">
        <w:rPr>
          <w:rFonts w:cs="Arial"/>
          <w:szCs w:val="20"/>
          <w:lang w:eastAsia="fr-CA"/>
        </w:rPr>
        <w:t xml:space="preserve">Les travaux </w:t>
      </w:r>
      <w:r w:rsidR="00CC2817">
        <w:rPr>
          <w:rFonts w:cs="Arial"/>
          <w:szCs w:val="20"/>
          <w:lang w:eastAsia="fr-CA"/>
        </w:rPr>
        <w:t xml:space="preserve">de réparation de </w:t>
      </w:r>
      <w:bookmarkStart w:id="2" w:name="_Hlk71712202"/>
      <w:r w:rsidR="00E77924" w:rsidRPr="00876C72">
        <w:rPr>
          <w:rStyle w:val="TextemasquCar"/>
          <w:highlight w:val="lightGray"/>
        </w:rPr>
        <w:t>(</w:t>
      </w:r>
      <w:r w:rsidR="00C357DC" w:rsidRPr="00876C72">
        <w:rPr>
          <w:rStyle w:val="TextemasquCar"/>
          <w:highlight w:val="lightGray"/>
        </w:rPr>
        <w:t xml:space="preserve">le responsable du devis </w:t>
      </w:r>
      <w:r w:rsidR="00E77924" w:rsidRPr="00876C72">
        <w:rPr>
          <w:rStyle w:val="TextemasquCar"/>
          <w:highlight w:val="lightGray"/>
        </w:rPr>
        <w:t>spécifier la ou les réparations à effectuer)</w:t>
      </w:r>
      <w:r w:rsidRPr="00B36CD0">
        <w:rPr>
          <w:rFonts w:cs="Arial"/>
          <w:color w:val="0000FF"/>
          <w:szCs w:val="20"/>
          <w:lang w:eastAsia="fr-CA"/>
        </w:rPr>
        <w:t xml:space="preserve"> </w:t>
      </w:r>
      <w:bookmarkEnd w:id="2"/>
      <w:r w:rsidRPr="008803A4">
        <w:rPr>
          <w:rFonts w:cs="Arial"/>
          <w:szCs w:val="20"/>
          <w:lang w:eastAsia="fr-CA"/>
        </w:rPr>
        <w:t xml:space="preserve">sont payés </w:t>
      </w:r>
      <w:r w:rsidRPr="008579F2">
        <w:rPr>
          <w:rFonts w:cs="Arial"/>
          <w:szCs w:val="20"/>
          <w:lang w:eastAsia="fr-CA"/>
        </w:rPr>
        <w:t>selon le</w:t>
      </w:r>
      <w:r w:rsidR="00E77924" w:rsidRPr="008579F2">
        <w:rPr>
          <w:rFonts w:cs="Arial"/>
          <w:szCs w:val="20"/>
          <w:lang w:eastAsia="fr-CA"/>
        </w:rPr>
        <w:t xml:space="preserve"> </w:t>
      </w:r>
      <w:r w:rsidRPr="008579F2">
        <w:rPr>
          <w:rFonts w:cs="Arial"/>
          <w:szCs w:val="20"/>
          <w:lang w:eastAsia="fr-CA"/>
        </w:rPr>
        <w:t>prix unitaire</w:t>
      </w:r>
      <w:r w:rsidRPr="008803A4">
        <w:rPr>
          <w:rFonts w:cs="Arial"/>
          <w:szCs w:val="20"/>
          <w:lang w:eastAsia="fr-CA"/>
        </w:rPr>
        <w:t xml:space="preserve"> </w:t>
      </w:r>
      <w:r w:rsidR="00C0177E" w:rsidRPr="003C3A95">
        <w:rPr>
          <w:rFonts w:cs="Arial"/>
          <w:szCs w:val="20"/>
          <w:highlight w:val="yellow"/>
          <w:lang w:eastAsia="fr-CA"/>
        </w:rPr>
        <w:t>au mètre carré</w:t>
      </w:r>
      <w:r w:rsidR="003C3A95" w:rsidRPr="003C3A95">
        <w:rPr>
          <w:rFonts w:cs="Arial"/>
          <w:szCs w:val="20"/>
          <w:highlight w:val="yellow"/>
          <w:lang w:eastAsia="fr-CA"/>
        </w:rPr>
        <w:t xml:space="preserve"> </w:t>
      </w:r>
      <w:r w:rsidR="00937D81">
        <w:rPr>
          <w:rFonts w:cs="Arial"/>
          <w:szCs w:val="20"/>
          <w:highlight w:val="yellow"/>
          <w:lang w:eastAsia="fr-CA"/>
        </w:rPr>
        <w:t xml:space="preserve">ou </w:t>
      </w:r>
      <w:r w:rsidR="00C0177E" w:rsidRPr="003C3A95">
        <w:rPr>
          <w:rFonts w:cs="Arial"/>
          <w:szCs w:val="20"/>
          <w:highlight w:val="yellow"/>
          <w:lang w:eastAsia="fr-CA"/>
        </w:rPr>
        <w:t>au mètre cube</w:t>
      </w:r>
      <w:r w:rsidR="00E77924">
        <w:rPr>
          <w:rFonts w:cs="Arial"/>
          <w:szCs w:val="20"/>
          <w:lang w:eastAsia="fr-CA"/>
        </w:rPr>
        <w:t xml:space="preserve"> </w:t>
      </w:r>
      <w:r w:rsidR="00F61601">
        <w:rPr>
          <w:rFonts w:cs="Arial"/>
          <w:szCs w:val="20"/>
          <w:lang w:eastAsia="fr-CA"/>
        </w:rPr>
        <w:t xml:space="preserve">spécifié </w:t>
      </w:r>
      <w:r w:rsidRPr="008803A4">
        <w:rPr>
          <w:rFonts w:cs="Arial"/>
          <w:szCs w:val="20"/>
          <w:lang w:eastAsia="fr-CA"/>
        </w:rPr>
        <w:t xml:space="preserve">au contrat. </w:t>
      </w:r>
    </w:p>
    <w:p w14:paraId="53BD578F" w14:textId="44FD46FB" w:rsidR="008803A4" w:rsidRPr="008803A4" w:rsidRDefault="008803A4" w:rsidP="001C73DE">
      <w:pPr>
        <w:keepLines/>
        <w:jc w:val="both"/>
        <w:rPr>
          <w:rFonts w:cs="Arial"/>
          <w:szCs w:val="20"/>
          <w:lang w:eastAsia="fr-CA"/>
        </w:rPr>
      </w:pPr>
      <w:r w:rsidRPr="009C7FDC">
        <w:rPr>
          <w:rFonts w:cs="Arial"/>
          <w:szCs w:val="20"/>
          <w:lang w:eastAsia="fr-CA"/>
        </w:rPr>
        <w:t>Ce</w:t>
      </w:r>
      <w:r w:rsidR="007D6A84" w:rsidRPr="009C7FDC">
        <w:rPr>
          <w:rFonts w:cs="Arial"/>
          <w:szCs w:val="20"/>
          <w:lang w:eastAsia="fr-CA"/>
        </w:rPr>
        <w:t xml:space="preserve"> </w:t>
      </w:r>
      <w:r w:rsidRPr="00E3143F">
        <w:rPr>
          <w:rFonts w:cs="Arial"/>
          <w:szCs w:val="20"/>
          <w:lang w:eastAsia="fr-CA"/>
        </w:rPr>
        <w:t>prix unitaire</w:t>
      </w:r>
      <w:r w:rsidR="00E77924">
        <w:rPr>
          <w:rFonts w:cs="Arial"/>
          <w:szCs w:val="20"/>
          <w:lang w:eastAsia="fr-CA"/>
        </w:rPr>
        <w:t xml:space="preserve"> couvr</w:t>
      </w:r>
      <w:r w:rsidR="007D6A84">
        <w:rPr>
          <w:rFonts w:cs="Arial"/>
          <w:szCs w:val="20"/>
          <w:lang w:eastAsia="fr-CA"/>
        </w:rPr>
        <w:t xml:space="preserve">e </w:t>
      </w:r>
      <w:r w:rsidRPr="008803A4">
        <w:rPr>
          <w:rFonts w:cs="Arial"/>
          <w:szCs w:val="20"/>
          <w:lang w:eastAsia="fr-CA"/>
        </w:rPr>
        <w:t>tous les frais encourus pour l’exécution complète des travaux, la main</w:t>
      </w:r>
      <w:r w:rsidR="00281D14">
        <w:rPr>
          <w:rFonts w:cs="Arial"/>
          <w:szCs w:val="20"/>
          <w:lang w:eastAsia="fr-CA"/>
        </w:rPr>
        <w:t>-</w:t>
      </w:r>
      <w:r w:rsidRPr="008803A4">
        <w:rPr>
          <w:rFonts w:cs="Arial"/>
          <w:szCs w:val="20"/>
          <w:lang w:eastAsia="fr-CA"/>
        </w:rPr>
        <w:t>d’œuvre, la machinerie, l’équipement, le matériel, les matériaux et l’ensemble des exigences et des responsabilités décrites pour toute la saison contractuelle, et il inclut toute dépense incidente.</w:t>
      </w:r>
    </w:p>
    <w:p w14:paraId="21D4EF3A" w14:textId="78CAD974" w:rsidR="008803A4" w:rsidRPr="00876C72" w:rsidRDefault="008803A4" w:rsidP="001C73DE">
      <w:pPr>
        <w:keepLines/>
        <w:jc w:val="both"/>
        <w:rPr>
          <w:rFonts w:cs="Arial"/>
          <w:i/>
          <w:vanish/>
          <w:color w:val="C00000"/>
          <w:highlight w:val="lightGray"/>
          <w:lang w:eastAsia="fr-CA"/>
        </w:rPr>
      </w:pPr>
      <w:r w:rsidRPr="008803A4">
        <w:rPr>
          <w:rFonts w:cs="Arial"/>
          <w:i/>
          <w:vanish/>
          <w:color w:val="C00000"/>
          <w:highlight w:val="lightGray"/>
          <w:lang w:eastAsia="fr-CA"/>
        </w:rPr>
        <w:t>Au bordereau, prévoir le code d’ouvrage </w:t>
      </w:r>
      <w:r w:rsidR="00E77924">
        <w:rPr>
          <w:rFonts w:cs="Arial"/>
          <w:i/>
          <w:vanish/>
          <w:color w:val="C00000"/>
          <w:highlight w:val="lightGray"/>
          <w:lang w:eastAsia="fr-CA"/>
        </w:rPr>
        <w:t>315045</w:t>
      </w:r>
      <w:r w:rsidRPr="008803A4">
        <w:rPr>
          <w:rFonts w:cs="Arial"/>
          <w:i/>
          <w:vanish/>
          <w:color w:val="C00000"/>
          <w:highlight w:val="lightGray"/>
          <w:lang w:eastAsia="fr-CA"/>
        </w:rPr>
        <w:t xml:space="preserve"> (m</w:t>
      </w:r>
      <w:r w:rsidR="00E77924" w:rsidRPr="00E77924">
        <w:rPr>
          <w:rFonts w:cs="Arial"/>
          <w:i/>
          <w:vanish/>
          <w:color w:val="C00000"/>
          <w:highlight w:val="lightGray"/>
          <w:vertAlign w:val="superscript"/>
          <w:lang w:eastAsia="fr-CA"/>
        </w:rPr>
        <w:t>2</w:t>
      </w:r>
      <w:r w:rsidRPr="008803A4">
        <w:rPr>
          <w:rFonts w:cs="Arial"/>
          <w:i/>
          <w:vanish/>
          <w:color w:val="C00000"/>
          <w:highlight w:val="lightGray"/>
          <w:lang w:eastAsia="fr-CA"/>
        </w:rPr>
        <w:t>)</w:t>
      </w:r>
      <w:r w:rsidR="00E77924">
        <w:rPr>
          <w:rFonts w:cs="Arial"/>
          <w:i/>
          <w:vanish/>
          <w:color w:val="C00000"/>
          <w:highlight w:val="lightGray"/>
          <w:lang w:eastAsia="fr-CA"/>
        </w:rPr>
        <w:t xml:space="preserve">, 315065 </w:t>
      </w:r>
      <w:r w:rsidR="00E77924" w:rsidRPr="008803A4">
        <w:rPr>
          <w:rFonts w:cs="Arial"/>
          <w:i/>
          <w:vanish/>
          <w:color w:val="C00000"/>
          <w:highlight w:val="lightGray"/>
          <w:lang w:eastAsia="fr-CA"/>
        </w:rPr>
        <w:t>(m</w:t>
      </w:r>
      <w:r w:rsidR="00E77924" w:rsidRPr="00E77924">
        <w:rPr>
          <w:rFonts w:cs="Arial"/>
          <w:i/>
          <w:vanish/>
          <w:color w:val="C00000"/>
          <w:highlight w:val="lightGray"/>
          <w:vertAlign w:val="superscript"/>
          <w:lang w:eastAsia="fr-CA"/>
        </w:rPr>
        <w:t>2</w:t>
      </w:r>
      <w:r w:rsidR="00E77924" w:rsidRPr="008803A4">
        <w:rPr>
          <w:rFonts w:cs="Arial"/>
          <w:i/>
          <w:vanish/>
          <w:color w:val="C00000"/>
          <w:highlight w:val="lightGray"/>
          <w:lang w:eastAsia="fr-CA"/>
        </w:rPr>
        <w:t>)</w:t>
      </w:r>
      <w:r w:rsidR="00E77924">
        <w:rPr>
          <w:rFonts w:cs="Arial"/>
          <w:i/>
          <w:vanish/>
          <w:color w:val="C00000"/>
          <w:highlight w:val="lightGray"/>
          <w:lang w:eastAsia="fr-CA"/>
        </w:rPr>
        <w:t xml:space="preserve">, 315085 </w:t>
      </w:r>
      <w:r w:rsidR="00E77924" w:rsidRPr="008803A4">
        <w:rPr>
          <w:rFonts w:cs="Arial"/>
          <w:i/>
          <w:vanish/>
          <w:color w:val="C00000"/>
          <w:highlight w:val="lightGray"/>
          <w:lang w:eastAsia="fr-CA"/>
        </w:rPr>
        <w:t>(m</w:t>
      </w:r>
      <w:r w:rsidR="00E77924" w:rsidRPr="00E77924">
        <w:rPr>
          <w:rFonts w:cs="Arial"/>
          <w:i/>
          <w:vanish/>
          <w:color w:val="C00000"/>
          <w:highlight w:val="lightGray"/>
          <w:vertAlign w:val="superscript"/>
          <w:lang w:eastAsia="fr-CA"/>
        </w:rPr>
        <w:t>2</w:t>
      </w:r>
      <w:r w:rsidR="00E77924" w:rsidRPr="008803A4">
        <w:rPr>
          <w:rFonts w:cs="Arial"/>
          <w:i/>
          <w:vanish/>
          <w:color w:val="C00000"/>
          <w:highlight w:val="lightGray"/>
          <w:lang w:eastAsia="fr-CA"/>
        </w:rPr>
        <w:t>)</w:t>
      </w:r>
      <w:r w:rsidR="00E77924">
        <w:rPr>
          <w:rFonts w:cs="Arial"/>
          <w:i/>
          <w:vanish/>
          <w:color w:val="C00000"/>
          <w:highlight w:val="lightGray"/>
          <w:lang w:eastAsia="fr-CA"/>
        </w:rPr>
        <w:t xml:space="preserve">, 315095 </w:t>
      </w:r>
      <w:r w:rsidR="00E77924" w:rsidRPr="008803A4">
        <w:rPr>
          <w:rFonts w:cs="Arial"/>
          <w:i/>
          <w:vanish/>
          <w:color w:val="C00000"/>
          <w:highlight w:val="lightGray"/>
          <w:lang w:eastAsia="fr-CA"/>
        </w:rPr>
        <w:t>(m</w:t>
      </w:r>
      <w:r w:rsidR="00E77924" w:rsidRPr="00E77924">
        <w:rPr>
          <w:rFonts w:cs="Arial"/>
          <w:i/>
          <w:vanish/>
          <w:color w:val="C00000"/>
          <w:highlight w:val="lightGray"/>
          <w:vertAlign w:val="superscript"/>
          <w:lang w:eastAsia="fr-CA"/>
        </w:rPr>
        <w:t>2</w:t>
      </w:r>
      <w:r w:rsidR="00E77924" w:rsidRPr="008803A4">
        <w:rPr>
          <w:rFonts w:cs="Arial"/>
          <w:i/>
          <w:vanish/>
          <w:color w:val="C00000"/>
          <w:highlight w:val="lightGray"/>
          <w:lang w:eastAsia="fr-CA"/>
        </w:rPr>
        <w:t>)</w:t>
      </w:r>
      <w:r w:rsidR="00E77924">
        <w:rPr>
          <w:rFonts w:cs="Arial"/>
          <w:i/>
          <w:vanish/>
          <w:color w:val="C00000"/>
          <w:highlight w:val="lightGray"/>
          <w:lang w:eastAsia="fr-CA"/>
        </w:rPr>
        <w:t xml:space="preserve"> et/ou </w:t>
      </w:r>
      <w:r w:rsidR="00B36CD0">
        <w:rPr>
          <w:rFonts w:cs="Arial"/>
          <w:i/>
          <w:vanish/>
          <w:color w:val="C00000"/>
          <w:highlight w:val="lightGray"/>
          <w:lang w:eastAsia="fr-CA"/>
        </w:rPr>
        <w:t>315120 (m</w:t>
      </w:r>
      <w:r w:rsidR="00B36CD0" w:rsidRPr="00B36CD0">
        <w:rPr>
          <w:rFonts w:cs="Arial"/>
          <w:i/>
          <w:vanish/>
          <w:color w:val="C00000"/>
          <w:highlight w:val="lightGray"/>
          <w:vertAlign w:val="superscript"/>
          <w:lang w:eastAsia="fr-CA"/>
        </w:rPr>
        <w:t>3</w:t>
      </w:r>
      <w:r w:rsidR="00B36CD0">
        <w:rPr>
          <w:rFonts w:cs="Arial"/>
          <w:i/>
          <w:vanish/>
          <w:color w:val="C00000"/>
          <w:highlight w:val="lightGray"/>
          <w:lang w:eastAsia="fr-CA"/>
        </w:rPr>
        <w:t>)</w:t>
      </w:r>
      <w:r w:rsidR="00E77924">
        <w:rPr>
          <w:rFonts w:cs="Arial"/>
          <w:i/>
          <w:vanish/>
          <w:color w:val="C00000"/>
          <w:highlight w:val="lightGray"/>
          <w:lang w:eastAsia="fr-CA"/>
        </w:rPr>
        <w:t>,</w:t>
      </w:r>
      <w:r w:rsidR="00B36CD0">
        <w:rPr>
          <w:rFonts w:cs="Arial"/>
          <w:i/>
          <w:vanish/>
          <w:color w:val="C00000"/>
          <w:highlight w:val="lightGray"/>
          <w:lang w:eastAsia="fr-CA"/>
        </w:rPr>
        <w:t xml:space="preserve"> </w:t>
      </w:r>
      <w:r w:rsidRPr="008803A4">
        <w:rPr>
          <w:rFonts w:cs="Arial"/>
          <w:i/>
          <w:vanish/>
          <w:color w:val="C00000"/>
          <w:highlight w:val="lightGray"/>
          <w:lang w:eastAsia="fr-CA"/>
        </w:rPr>
        <w:t xml:space="preserve">pour l’article </w:t>
      </w:r>
      <w:r w:rsidR="00B36CD0">
        <w:rPr>
          <w:rFonts w:cs="Arial"/>
          <w:i/>
          <w:vanish/>
          <w:color w:val="C00000"/>
          <w:highlight w:val="lightGray"/>
          <w:lang w:eastAsia="fr-CA"/>
        </w:rPr>
        <w:t xml:space="preserve">Réparation de… </w:t>
      </w:r>
      <w:r w:rsidR="00E50814">
        <w:rPr>
          <w:rFonts w:cs="Arial"/>
          <w:i/>
          <w:vanish/>
          <w:color w:val="C00000"/>
          <w:highlight w:val="lightGray"/>
          <w:lang w:eastAsia="fr-CA"/>
        </w:rPr>
        <w:t>le responsable du devis doit préciser le ou les éléments à réparer.</w:t>
      </w:r>
    </w:p>
    <w:p w14:paraId="5F87B89D" w14:textId="190522F7" w:rsidR="00766BF8" w:rsidRPr="00766BF8" w:rsidRDefault="00766BF8" w:rsidP="005942F0">
      <w:pPr>
        <w:pStyle w:val="Titre1"/>
      </w:pPr>
      <w:bookmarkStart w:id="3" w:name="_Toc58933077"/>
      <w:r w:rsidRPr="00766BF8">
        <w:t>Réparation de glissière</w:t>
      </w:r>
      <w:r w:rsidR="007729C8">
        <w:t>s</w:t>
      </w:r>
      <w:bookmarkEnd w:id="3"/>
    </w:p>
    <w:p w14:paraId="74C2581E" w14:textId="2EE46A3F" w:rsidR="00766BF8" w:rsidRDefault="00BD3AF1" w:rsidP="004A5C41">
      <w:pPr>
        <w:keepLines/>
        <w:jc w:val="both"/>
        <w:rPr>
          <w:rFonts w:cs="Arial"/>
          <w:lang w:eastAsia="fr-FR"/>
        </w:rPr>
      </w:pPr>
      <w:r>
        <w:rPr>
          <w:rFonts w:cs="Arial"/>
          <w:lang w:eastAsia="fr-FR"/>
        </w:rPr>
        <w:t xml:space="preserve">L’entrepreneur doit procéder </w:t>
      </w:r>
      <w:r w:rsidRPr="00433F7F">
        <w:rPr>
          <w:rFonts w:cs="Arial"/>
          <w:highlight w:val="yellow"/>
          <w:lang w:eastAsia="fr-FR"/>
        </w:rPr>
        <w:t xml:space="preserve">à la </w:t>
      </w:r>
      <w:r w:rsidR="00766BF8" w:rsidRPr="009C7FDC">
        <w:rPr>
          <w:rFonts w:cs="Arial"/>
          <w:highlight w:val="yellow"/>
          <w:lang w:eastAsia="fr-FR"/>
        </w:rPr>
        <w:t>réparation</w:t>
      </w:r>
      <w:r w:rsidR="00937D81">
        <w:rPr>
          <w:rFonts w:cs="Arial"/>
          <w:highlight w:val="yellow"/>
          <w:lang w:eastAsia="fr-FR"/>
        </w:rPr>
        <w:t xml:space="preserve"> ou </w:t>
      </w:r>
      <w:r w:rsidR="00AF2664" w:rsidRPr="00AD1DFF">
        <w:rPr>
          <w:rFonts w:cs="Arial"/>
          <w:highlight w:val="yellow"/>
          <w:lang w:eastAsia="fr-FR"/>
        </w:rPr>
        <w:t>au</w:t>
      </w:r>
      <w:r w:rsidR="00AF2664" w:rsidRPr="00472B72">
        <w:rPr>
          <w:rFonts w:cs="Arial"/>
          <w:highlight w:val="yellow"/>
          <w:lang w:eastAsia="fr-FR"/>
        </w:rPr>
        <w:t xml:space="preserve"> </w:t>
      </w:r>
      <w:r w:rsidR="00766BF8" w:rsidRPr="002D7B31">
        <w:rPr>
          <w:rFonts w:cs="Arial"/>
          <w:highlight w:val="yellow"/>
          <w:lang w:eastAsia="fr-FR"/>
        </w:rPr>
        <w:t>remplacement d</w:t>
      </w:r>
      <w:r w:rsidR="000A6C8D" w:rsidRPr="002D7B31">
        <w:rPr>
          <w:rFonts w:cs="Arial"/>
          <w:highlight w:val="yellow"/>
          <w:lang w:eastAsia="fr-FR"/>
        </w:rPr>
        <w:t>e sections</w:t>
      </w:r>
      <w:r w:rsidR="000A6C8D">
        <w:rPr>
          <w:rFonts w:cs="Arial"/>
          <w:lang w:eastAsia="fr-FR"/>
        </w:rPr>
        <w:t xml:space="preserve"> </w:t>
      </w:r>
      <w:r w:rsidR="00837FDA">
        <w:rPr>
          <w:rFonts w:cs="Arial"/>
          <w:lang w:eastAsia="fr-FR"/>
        </w:rPr>
        <w:t>d</w:t>
      </w:r>
      <w:r w:rsidR="00766BF8" w:rsidRPr="00766BF8">
        <w:rPr>
          <w:rFonts w:cs="Arial"/>
          <w:lang w:eastAsia="fr-FR"/>
        </w:rPr>
        <w:t xml:space="preserve">e glissière semi-rigide </w:t>
      </w:r>
      <w:r w:rsidR="007D6A84">
        <w:rPr>
          <w:rFonts w:cs="Arial"/>
          <w:lang w:eastAsia="fr-FR"/>
        </w:rPr>
        <w:t xml:space="preserve">(GSR) avec profilé d’acier </w:t>
      </w:r>
      <w:r w:rsidR="00AF2664">
        <w:rPr>
          <w:rFonts w:cs="Arial"/>
          <w:lang w:eastAsia="fr-FR"/>
        </w:rPr>
        <w:t xml:space="preserve">à </w:t>
      </w:r>
      <w:r w:rsidR="007D6A84">
        <w:rPr>
          <w:rFonts w:cs="Arial"/>
          <w:lang w:eastAsia="fr-FR"/>
        </w:rPr>
        <w:t>double ondulation</w:t>
      </w:r>
      <w:r w:rsidR="007729C8">
        <w:rPr>
          <w:rFonts w:cs="Arial"/>
          <w:lang w:eastAsia="fr-FR"/>
        </w:rPr>
        <w:t>,</w:t>
      </w:r>
      <w:r w:rsidR="007D6A84">
        <w:rPr>
          <w:rFonts w:cs="Arial"/>
          <w:lang w:eastAsia="fr-FR"/>
        </w:rPr>
        <w:t xml:space="preserve"> </w:t>
      </w:r>
      <w:r w:rsidR="00036C13">
        <w:rPr>
          <w:rFonts w:cs="Arial"/>
          <w:lang w:eastAsia="fr-FR"/>
        </w:rPr>
        <w:t>comme</w:t>
      </w:r>
      <w:r>
        <w:rPr>
          <w:rFonts w:cs="Arial"/>
          <w:lang w:eastAsia="fr-FR"/>
        </w:rPr>
        <w:t xml:space="preserve"> </w:t>
      </w:r>
      <w:r w:rsidR="00C91F9E">
        <w:rPr>
          <w:rFonts w:cs="Arial"/>
          <w:lang w:eastAsia="fr-FR"/>
        </w:rPr>
        <w:t xml:space="preserve">le spécifie </w:t>
      </w:r>
      <w:r w:rsidR="00837FDA">
        <w:rPr>
          <w:rFonts w:cs="Arial"/>
          <w:lang w:eastAsia="fr-FR"/>
        </w:rPr>
        <w:t>le Ministère.</w:t>
      </w:r>
    </w:p>
    <w:p w14:paraId="5EBB651E" w14:textId="0BCCCEE7" w:rsidR="009C29BD" w:rsidRDefault="00837FDA" w:rsidP="009C29BD">
      <w:pPr>
        <w:keepLines/>
        <w:jc w:val="both"/>
        <w:rPr>
          <w:rFonts w:cs="Arial"/>
          <w:color w:val="000000"/>
          <w:lang w:eastAsia="fr-CA"/>
        </w:rPr>
      </w:pPr>
      <w:r w:rsidRPr="00433F7F">
        <w:rPr>
          <w:rFonts w:cs="Arial"/>
          <w:color w:val="000000"/>
          <w:lang w:eastAsia="fr-CA"/>
        </w:rPr>
        <w:t xml:space="preserve">Les éléments de glissière </w:t>
      </w:r>
      <w:r w:rsidR="000A6C8D" w:rsidRPr="00957548">
        <w:rPr>
          <w:rFonts w:cs="Arial"/>
          <w:color w:val="000000"/>
          <w:highlight w:val="yellow"/>
          <w:lang w:eastAsia="fr-CA"/>
        </w:rPr>
        <w:t>et/ou</w:t>
      </w:r>
      <w:r w:rsidR="000A6C8D" w:rsidRPr="00433F7F">
        <w:rPr>
          <w:rFonts w:cs="Arial"/>
          <w:color w:val="000000"/>
          <w:lang w:eastAsia="fr-CA"/>
        </w:rPr>
        <w:t xml:space="preserve"> les transitions </w:t>
      </w:r>
      <w:r w:rsidRPr="00433F7F">
        <w:rPr>
          <w:rFonts w:cs="Arial"/>
          <w:color w:val="000000"/>
          <w:highlight w:val="yellow"/>
          <w:lang w:eastAsia="fr-CA"/>
        </w:rPr>
        <w:t xml:space="preserve">à </w:t>
      </w:r>
      <w:r w:rsidR="002D7B31" w:rsidRPr="00433F7F">
        <w:rPr>
          <w:rFonts w:cs="Arial"/>
          <w:color w:val="000000"/>
          <w:highlight w:val="yellow"/>
          <w:lang w:eastAsia="fr-CA"/>
        </w:rPr>
        <w:t>réparer</w:t>
      </w:r>
      <w:r w:rsidR="00937D81">
        <w:rPr>
          <w:rFonts w:cs="Arial"/>
          <w:color w:val="000000"/>
          <w:highlight w:val="yellow"/>
          <w:lang w:eastAsia="fr-CA"/>
        </w:rPr>
        <w:t xml:space="preserve"> ou </w:t>
      </w:r>
      <w:r w:rsidR="002D7B31" w:rsidRPr="00433F7F">
        <w:rPr>
          <w:rFonts w:cs="Arial"/>
          <w:color w:val="000000"/>
          <w:highlight w:val="yellow"/>
          <w:lang w:eastAsia="fr-CA"/>
        </w:rPr>
        <w:t xml:space="preserve">à </w:t>
      </w:r>
      <w:r w:rsidR="007D6A84" w:rsidRPr="00433F7F">
        <w:rPr>
          <w:rFonts w:cs="Arial"/>
          <w:color w:val="000000"/>
          <w:highlight w:val="yellow"/>
          <w:lang w:eastAsia="fr-CA"/>
        </w:rPr>
        <w:t>remplacer</w:t>
      </w:r>
      <w:r w:rsidRPr="00433F7F">
        <w:rPr>
          <w:rFonts w:cs="Arial"/>
          <w:color w:val="000000"/>
          <w:lang w:eastAsia="fr-CA"/>
        </w:rPr>
        <w:t xml:space="preserve">, leur localisation et leur quantité sont </w:t>
      </w:r>
      <w:r w:rsidR="00C357DC">
        <w:rPr>
          <w:rFonts w:cs="Arial"/>
          <w:color w:val="000000"/>
          <w:lang w:eastAsia="fr-CA"/>
        </w:rPr>
        <w:t xml:space="preserve">présentés et </w:t>
      </w:r>
      <w:r w:rsidRPr="00433F7F">
        <w:rPr>
          <w:rFonts w:cs="Arial"/>
          <w:color w:val="000000"/>
          <w:lang w:eastAsia="fr-CA"/>
        </w:rPr>
        <w:t xml:space="preserve">détaillés </w:t>
      </w:r>
      <w:bookmarkStart w:id="4" w:name="_Toc58933079"/>
      <w:r w:rsidR="00CC5EDB" w:rsidRPr="00433F7F">
        <w:rPr>
          <w:rFonts w:cs="Arial"/>
          <w:color w:val="000000"/>
          <w:lang w:eastAsia="fr-CA"/>
        </w:rPr>
        <w:t xml:space="preserve">à </w:t>
      </w:r>
      <w:r w:rsidR="00CC5EDB" w:rsidRPr="00CC5EDB">
        <w:rPr>
          <w:rFonts w:cs="Arial"/>
          <w:color w:val="000000"/>
          <w:highlight w:val="yellow"/>
          <w:lang w:eastAsia="fr-CA"/>
        </w:rPr>
        <w:t>l’annexe X.</w:t>
      </w:r>
    </w:p>
    <w:p w14:paraId="5EB6A257" w14:textId="58F5789E" w:rsidR="000A6C8D" w:rsidRDefault="008803A4" w:rsidP="008803A4">
      <w:pPr>
        <w:keepLines/>
        <w:jc w:val="both"/>
        <w:rPr>
          <w:rFonts w:cs="Arial"/>
          <w:szCs w:val="20"/>
          <w:lang w:eastAsia="fr-CA"/>
        </w:rPr>
      </w:pPr>
      <w:r w:rsidRPr="008803A4">
        <w:rPr>
          <w:rFonts w:cs="Arial"/>
          <w:szCs w:val="20"/>
          <w:lang w:eastAsia="fr-CA"/>
        </w:rPr>
        <w:t xml:space="preserve">Les travaux </w:t>
      </w:r>
      <w:r w:rsidR="000A6C8D">
        <w:rPr>
          <w:rFonts w:cs="Arial"/>
          <w:szCs w:val="20"/>
          <w:lang w:eastAsia="fr-CA"/>
        </w:rPr>
        <w:t xml:space="preserve">de réparation </w:t>
      </w:r>
      <w:r w:rsidR="00CF1BBD">
        <w:rPr>
          <w:rFonts w:cs="Arial"/>
          <w:szCs w:val="20"/>
          <w:lang w:eastAsia="fr-CA"/>
        </w:rPr>
        <w:t>de</w:t>
      </w:r>
      <w:r w:rsidR="00CF1BBD" w:rsidRPr="00876C72">
        <w:rPr>
          <w:rStyle w:val="TextemasquCar"/>
          <w:highlight w:val="yellow"/>
        </w:rPr>
        <w:t>…</w:t>
      </w:r>
      <w:r w:rsidR="00CF1BBD" w:rsidRPr="00876C72">
        <w:rPr>
          <w:rStyle w:val="TextemasquCar"/>
          <w:highlight w:val="lightGray"/>
        </w:rPr>
        <w:t>(</w:t>
      </w:r>
      <w:r w:rsidR="00AD1DFF" w:rsidRPr="00876C72">
        <w:rPr>
          <w:rStyle w:val="TextemasquCar"/>
          <w:highlight w:val="lightGray"/>
        </w:rPr>
        <w:t xml:space="preserve">le responsable du devis doit </w:t>
      </w:r>
      <w:r w:rsidR="00CF1BBD" w:rsidRPr="00876C72">
        <w:rPr>
          <w:rStyle w:val="TextemasquCar"/>
          <w:highlight w:val="lightGray"/>
        </w:rPr>
        <w:t>spécifier la ou les réparations à effectuer)</w:t>
      </w:r>
      <w:r w:rsidR="00CF1BBD" w:rsidRPr="00B36CD0">
        <w:rPr>
          <w:rFonts w:cs="Arial"/>
          <w:color w:val="0000FF"/>
          <w:szCs w:val="20"/>
          <w:lang w:eastAsia="fr-CA"/>
        </w:rPr>
        <w:t xml:space="preserve"> </w:t>
      </w:r>
      <w:r w:rsidRPr="008803A4">
        <w:rPr>
          <w:rFonts w:cs="Arial"/>
          <w:szCs w:val="20"/>
          <w:lang w:eastAsia="fr-CA"/>
        </w:rPr>
        <w:t xml:space="preserve">sont payés selon </w:t>
      </w:r>
      <w:r w:rsidRPr="00472B72">
        <w:rPr>
          <w:rFonts w:cs="Arial"/>
          <w:szCs w:val="20"/>
          <w:highlight w:val="yellow"/>
          <w:lang w:eastAsia="fr-CA"/>
        </w:rPr>
        <w:t xml:space="preserve">le </w:t>
      </w:r>
      <w:r w:rsidR="000A6C8D" w:rsidRPr="00472B72">
        <w:rPr>
          <w:rFonts w:cs="Arial"/>
          <w:szCs w:val="20"/>
          <w:highlight w:val="yellow"/>
          <w:lang w:eastAsia="fr-CA"/>
        </w:rPr>
        <w:t>ou les</w:t>
      </w:r>
      <w:r w:rsidR="000A6C8D" w:rsidRPr="00957548">
        <w:rPr>
          <w:rFonts w:cs="Arial"/>
          <w:szCs w:val="20"/>
          <w:highlight w:val="yellow"/>
          <w:lang w:eastAsia="fr-CA"/>
        </w:rPr>
        <w:t xml:space="preserve"> </w:t>
      </w:r>
      <w:r w:rsidRPr="008803A4">
        <w:rPr>
          <w:rFonts w:cs="Arial"/>
          <w:szCs w:val="20"/>
          <w:lang w:eastAsia="fr-CA"/>
        </w:rPr>
        <w:t xml:space="preserve">prix </w:t>
      </w:r>
      <w:r w:rsidRPr="00472B72">
        <w:rPr>
          <w:rFonts w:cs="Arial"/>
          <w:szCs w:val="20"/>
          <w:lang w:eastAsia="fr-CA"/>
        </w:rPr>
        <w:t>unitaire</w:t>
      </w:r>
      <w:r w:rsidR="000A6C8D" w:rsidRPr="00472B72">
        <w:rPr>
          <w:rFonts w:cs="Arial"/>
          <w:szCs w:val="20"/>
          <w:lang w:eastAsia="fr-CA"/>
        </w:rPr>
        <w:t xml:space="preserve">s </w:t>
      </w:r>
      <w:r w:rsidRPr="00472B72">
        <w:rPr>
          <w:rFonts w:cs="Arial"/>
          <w:szCs w:val="20"/>
          <w:lang w:eastAsia="fr-CA"/>
        </w:rPr>
        <w:t>spécifié</w:t>
      </w:r>
      <w:r w:rsidR="000A6C8D" w:rsidRPr="00472B72">
        <w:rPr>
          <w:rFonts w:cs="Arial"/>
          <w:szCs w:val="20"/>
          <w:lang w:eastAsia="fr-CA"/>
        </w:rPr>
        <w:t>s</w:t>
      </w:r>
      <w:r w:rsidRPr="00472B72">
        <w:rPr>
          <w:rFonts w:cs="Arial"/>
          <w:szCs w:val="20"/>
          <w:lang w:eastAsia="fr-CA"/>
        </w:rPr>
        <w:t xml:space="preserve"> au</w:t>
      </w:r>
      <w:r w:rsidRPr="008803A4">
        <w:rPr>
          <w:rFonts w:cs="Arial"/>
          <w:szCs w:val="20"/>
          <w:lang w:eastAsia="fr-CA"/>
        </w:rPr>
        <w:t xml:space="preserve"> contrat. </w:t>
      </w:r>
    </w:p>
    <w:p w14:paraId="2FA9A113" w14:textId="2CB0F56F" w:rsidR="008803A4" w:rsidRPr="008803A4" w:rsidRDefault="008803A4" w:rsidP="008803A4">
      <w:pPr>
        <w:keepLines/>
        <w:jc w:val="both"/>
        <w:rPr>
          <w:rFonts w:cs="Arial"/>
          <w:szCs w:val="20"/>
          <w:lang w:eastAsia="fr-CA"/>
        </w:rPr>
      </w:pPr>
      <w:r w:rsidRPr="000A6C8D">
        <w:rPr>
          <w:rFonts w:cs="Arial"/>
          <w:szCs w:val="20"/>
          <w:highlight w:val="yellow"/>
          <w:lang w:eastAsia="fr-CA"/>
        </w:rPr>
        <w:t xml:space="preserve">Ce </w:t>
      </w:r>
      <w:r w:rsidR="000A6C8D" w:rsidRPr="000A6C8D">
        <w:rPr>
          <w:rFonts w:cs="Arial"/>
          <w:szCs w:val="20"/>
          <w:highlight w:val="yellow"/>
          <w:lang w:eastAsia="fr-CA"/>
        </w:rPr>
        <w:t>ou ces</w:t>
      </w:r>
      <w:r w:rsidR="000A6C8D">
        <w:rPr>
          <w:rFonts w:cs="Arial"/>
          <w:szCs w:val="20"/>
          <w:lang w:eastAsia="fr-CA"/>
        </w:rPr>
        <w:t xml:space="preserve"> </w:t>
      </w:r>
      <w:r w:rsidRPr="008803A4">
        <w:rPr>
          <w:rFonts w:cs="Arial"/>
          <w:szCs w:val="20"/>
          <w:lang w:eastAsia="fr-CA"/>
        </w:rPr>
        <w:t>prix unitaire</w:t>
      </w:r>
      <w:r w:rsidR="000A6C8D">
        <w:rPr>
          <w:rFonts w:cs="Arial"/>
          <w:szCs w:val="20"/>
          <w:lang w:eastAsia="fr-CA"/>
        </w:rPr>
        <w:t xml:space="preserve">s </w:t>
      </w:r>
      <w:r w:rsidRPr="008803A4">
        <w:rPr>
          <w:rFonts w:cs="Arial"/>
          <w:szCs w:val="20"/>
          <w:lang w:eastAsia="fr-CA"/>
        </w:rPr>
        <w:t>couvre</w:t>
      </w:r>
      <w:r w:rsidR="000A6C8D">
        <w:rPr>
          <w:rFonts w:cs="Arial"/>
          <w:szCs w:val="20"/>
          <w:lang w:eastAsia="fr-CA"/>
        </w:rPr>
        <w:t>nt</w:t>
      </w:r>
      <w:r w:rsidRPr="008803A4">
        <w:rPr>
          <w:rFonts w:cs="Arial"/>
          <w:szCs w:val="20"/>
          <w:lang w:eastAsia="fr-CA"/>
        </w:rPr>
        <w:t xml:space="preserve"> tous les frais encourus pour l’exécution complète des travaux, la main</w:t>
      </w:r>
      <w:r w:rsidR="00281D14">
        <w:rPr>
          <w:rFonts w:cs="Arial"/>
          <w:szCs w:val="20"/>
          <w:lang w:eastAsia="fr-CA"/>
        </w:rPr>
        <w:t>-</w:t>
      </w:r>
      <w:r w:rsidRPr="008803A4">
        <w:rPr>
          <w:rFonts w:cs="Arial"/>
          <w:szCs w:val="20"/>
          <w:lang w:eastAsia="fr-CA"/>
        </w:rPr>
        <w:t xml:space="preserve">d’œuvre, la machinerie, l’équipement, le matériel, les matériaux et l’ensemble des exigences et des responsabilités décrites pour toute la saison contractuelle, </w:t>
      </w:r>
      <w:r w:rsidRPr="007C5A30">
        <w:rPr>
          <w:rFonts w:cs="Arial"/>
          <w:szCs w:val="20"/>
          <w:lang w:eastAsia="fr-CA"/>
        </w:rPr>
        <w:t xml:space="preserve">et </w:t>
      </w:r>
      <w:r w:rsidR="00C719A4">
        <w:rPr>
          <w:rFonts w:cs="Arial"/>
          <w:szCs w:val="20"/>
          <w:highlight w:val="yellow"/>
          <w:lang w:eastAsia="fr-CA"/>
        </w:rPr>
        <w:t>il(s) inclut(</w:t>
      </w:r>
      <w:proofErr w:type="spellStart"/>
      <w:r w:rsidR="00C719A4">
        <w:rPr>
          <w:rFonts w:cs="Arial"/>
          <w:szCs w:val="20"/>
          <w:highlight w:val="yellow"/>
          <w:lang w:eastAsia="fr-CA"/>
        </w:rPr>
        <w:t>ent</w:t>
      </w:r>
      <w:proofErr w:type="spellEnd"/>
      <w:r w:rsidR="00C719A4">
        <w:rPr>
          <w:rFonts w:cs="Arial"/>
          <w:szCs w:val="20"/>
          <w:highlight w:val="yellow"/>
          <w:lang w:eastAsia="fr-CA"/>
        </w:rPr>
        <w:t>)</w:t>
      </w:r>
      <w:r w:rsidRPr="007C5A30">
        <w:rPr>
          <w:rFonts w:cs="Arial"/>
          <w:szCs w:val="20"/>
          <w:lang w:eastAsia="fr-CA"/>
        </w:rPr>
        <w:t xml:space="preserve"> toute dépense incidente</w:t>
      </w:r>
      <w:r w:rsidRPr="008803A4">
        <w:rPr>
          <w:rFonts w:cs="Arial"/>
          <w:szCs w:val="20"/>
          <w:lang w:eastAsia="fr-CA"/>
        </w:rPr>
        <w:t>.</w:t>
      </w:r>
    </w:p>
    <w:p w14:paraId="60EC6E54" w14:textId="09705050" w:rsidR="008803A4" w:rsidRDefault="008803A4" w:rsidP="009C29BD">
      <w:pPr>
        <w:keepLines/>
        <w:jc w:val="both"/>
        <w:rPr>
          <w:rFonts w:cs="Arial"/>
          <w:i/>
          <w:vanish/>
          <w:color w:val="C00000"/>
          <w:highlight w:val="lightGray"/>
          <w:lang w:eastAsia="fr-CA"/>
        </w:rPr>
      </w:pPr>
      <w:r w:rsidRPr="008803A4">
        <w:rPr>
          <w:rFonts w:cs="Arial"/>
          <w:i/>
          <w:vanish/>
          <w:color w:val="C00000"/>
          <w:highlight w:val="lightGray"/>
          <w:lang w:eastAsia="fr-CA"/>
        </w:rPr>
        <w:t>Au bordereau, prévoir le code d’ouvrage </w:t>
      </w:r>
      <w:r w:rsidR="000A6C8D">
        <w:rPr>
          <w:rFonts w:cs="Arial"/>
          <w:i/>
          <w:vanish/>
          <w:color w:val="C00000"/>
          <w:highlight w:val="lightGray"/>
          <w:lang w:eastAsia="fr-CA"/>
        </w:rPr>
        <w:t>681160</w:t>
      </w:r>
      <w:r w:rsidRPr="008803A4">
        <w:rPr>
          <w:rFonts w:cs="Arial"/>
          <w:i/>
          <w:vanish/>
          <w:color w:val="C00000"/>
          <w:highlight w:val="lightGray"/>
          <w:lang w:eastAsia="fr-CA"/>
        </w:rPr>
        <w:t xml:space="preserve"> (m) pour l’article </w:t>
      </w:r>
      <w:r w:rsidR="00161728">
        <w:rPr>
          <w:rFonts w:cs="Arial"/>
          <w:i/>
          <w:vanish/>
          <w:color w:val="C00000"/>
          <w:highlight w:val="lightGray"/>
          <w:lang w:eastAsia="fr-CA"/>
        </w:rPr>
        <w:t>Réparation de</w:t>
      </w:r>
      <w:r w:rsidRPr="008803A4">
        <w:rPr>
          <w:rFonts w:cs="Arial"/>
          <w:i/>
          <w:vanish/>
          <w:color w:val="C00000"/>
          <w:highlight w:val="lightGray"/>
          <w:lang w:eastAsia="fr-CA"/>
        </w:rPr>
        <w:t xml:space="preserve"> glissière</w:t>
      </w:r>
      <w:r w:rsidR="00161728">
        <w:rPr>
          <w:rFonts w:cs="Arial"/>
          <w:i/>
          <w:vanish/>
          <w:color w:val="C00000"/>
          <w:highlight w:val="lightGray"/>
          <w:lang w:eastAsia="fr-CA"/>
        </w:rPr>
        <w:t>s GSR et/ou 681252 (unité) pour l’article Réparation d</w:t>
      </w:r>
      <w:r w:rsidR="00CF1BBD">
        <w:rPr>
          <w:rFonts w:cs="Arial"/>
          <w:i/>
          <w:vanish/>
          <w:color w:val="C00000"/>
          <w:highlight w:val="lightGray"/>
          <w:lang w:eastAsia="fr-CA"/>
        </w:rPr>
        <w:t xml:space="preserve">e </w:t>
      </w:r>
      <w:r w:rsidR="00161728">
        <w:rPr>
          <w:rFonts w:cs="Arial"/>
          <w:i/>
          <w:vanish/>
          <w:color w:val="C00000"/>
          <w:highlight w:val="lightGray"/>
          <w:lang w:eastAsia="fr-CA"/>
        </w:rPr>
        <w:t>transition</w:t>
      </w:r>
      <w:r w:rsidR="00CF1BBD">
        <w:rPr>
          <w:rFonts w:cs="Arial"/>
          <w:i/>
          <w:vanish/>
          <w:color w:val="C00000"/>
          <w:highlight w:val="lightGray"/>
          <w:lang w:eastAsia="fr-CA"/>
        </w:rPr>
        <w:t xml:space="preserve"> de glissière</w:t>
      </w:r>
      <w:r w:rsidR="005345E3">
        <w:rPr>
          <w:rFonts w:cs="Arial"/>
          <w:i/>
          <w:vanish/>
          <w:color w:val="C00000"/>
          <w:highlight w:val="lightGray"/>
          <w:lang w:eastAsia="fr-CA"/>
        </w:rPr>
        <w:t>.</w:t>
      </w:r>
    </w:p>
    <w:p w14:paraId="2FBCFBA7" w14:textId="53CD7A12" w:rsidR="00157260" w:rsidRPr="00F264F4" w:rsidRDefault="00F264F4" w:rsidP="005942F0">
      <w:pPr>
        <w:pStyle w:val="Titre1"/>
      </w:pPr>
      <w:r>
        <w:t>Nettoyage de ponceaux</w:t>
      </w:r>
    </w:p>
    <w:p w14:paraId="000EF1D7" w14:textId="34C5CA48" w:rsidR="00157260" w:rsidRPr="00876C72" w:rsidRDefault="00157260" w:rsidP="00876C72">
      <w:pPr>
        <w:pStyle w:val="Textemasqu"/>
      </w:pPr>
      <w:r w:rsidRPr="00876C72">
        <w:rPr>
          <w:highlight w:val="lightGray"/>
        </w:rPr>
        <w:t>Le responsable du devis doit localiser et décrire les travaux spécifiques requis pour</w:t>
      </w:r>
      <w:r w:rsidR="008710A2" w:rsidRPr="00876C72">
        <w:rPr>
          <w:highlight w:val="lightGray"/>
        </w:rPr>
        <w:t xml:space="preserve"> </w:t>
      </w:r>
      <w:r w:rsidRPr="00876C72">
        <w:rPr>
          <w:highlight w:val="lightGray"/>
        </w:rPr>
        <w:t>chacun des ponceaux</w:t>
      </w:r>
      <w:r w:rsidR="00AC242F" w:rsidRPr="00876C72">
        <w:rPr>
          <w:highlight w:val="lightGray"/>
        </w:rPr>
        <w:t xml:space="preserve"> au moyen de coordonnées X,Y ou de chaînages XXX,XXX)</w:t>
      </w:r>
      <w:r w:rsidR="005345E3" w:rsidRPr="00876C72">
        <w:rPr>
          <w:highlight w:val="lightGray"/>
        </w:rPr>
        <w:t>.</w:t>
      </w:r>
      <w:r w:rsidRPr="00876C72">
        <w:rPr>
          <w:highlight w:val="lightGray"/>
        </w:rPr>
        <w:t xml:space="preserve"> </w:t>
      </w:r>
    </w:p>
    <w:p w14:paraId="5860731C" w14:textId="7065B7E3" w:rsidR="00157260" w:rsidRPr="00876C72" w:rsidRDefault="00157260" w:rsidP="00876C72">
      <w:pPr>
        <w:keepLines/>
        <w:jc w:val="both"/>
        <w:rPr>
          <w:rFonts w:cs="Arial"/>
          <w:lang w:eastAsia="fr-FR"/>
        </w:rPr>
      </w:pPr>
      <w:r w:rsidRPr="00A243A1">
        <w:rPr>
          <w:rFonts w:cs="Arial"/>
          <w:color w:val="000000" w:themeColor="text1"/>
        </w:rPr>
        <w:t xml:space="preserve">L’entrepreneur doit nettoyer </w:t>
      </w:r>
      <w:r w:rsidRPr="00A243A1">
        <w:rPr>
          <w:rFonts w:cs="Arial"/>
          <w:color w:val="000000" w:themeColor="text1"/>
          <w:highlight w:val="yellow"/>
        </w:rPr>
        <w:t>le ou les ponceaux</w:t>
      </w:r>
      <w:r w:rsidRPr="00A243A1">
        <w:rPr>
          <w:rFonts w:cs="Arial"/>
          <w:color w:val="000000" w:themeColor="text1"/>
        </w:rPr>
        <w:t xml:space="preserve"> </w:t>
      </w:r>
      <w:r w:rsidRPr="00A243A1">
        <w:rPr>
          <w:rFonts w:cs="Arial"/>
          <w:vanish/>
          <w:color w:val="000000" w:themeColor="text1"/>
        </w:rPr>
        <w:t xml:space="preserve">en conformité avec la </w:t>
      </w:r>
      <w:r w:rsidR="00025970" w:rsidRPr="00A243A1">
        <w:rPr>
          <w:rFonts w:cs="Arial"/>
          <w:vanish/>
          <w:color w:val="000000" w:themeColor="text1"/>
        </w:rPr>
        <w:t>n</w:t>
      </w:r>
      <w:r w:rsidRPr="00A243A1">
        <w:rPr>
          <w:rFonts w:cs="Arial"/>
          <w:vanish/>
          <w:color w:val="000000" w:themeColor="text1"/>
        </w:rPr>
        <w:t>orme 3401</w:t>
      </w:r>
      <w:r w:rsidR="00ED4047" w:rsidRPr="00A243A1">
        <w:rPr>
          <w:rFonts w:cs="Arial"/>
          <w:i/>
          <w:iCs/>
          <w:vanish/>
          <w:color w:val="000000" w:themeColor="text1"/>
        </w:rPr>
        <w:t xml:space="preserve"> </w:t>
      </w:r>
      <w:r w:rsidRPr="00876C72">
        <w:rPr>
          <w:rFonts w:cs="Arial"/>
          <w:vanish/>
          <w:color w:val="000000" w:themeColor="text1"/>
        </w:rPr>
        <w:t>«</w:t>
      </w:r>
      <w:r w:rsidR="00ED4047" w:rsidRPr="00876C72">
        <w:rPr>
          <w:rFonts w:cs="Arial"/>
          <w:vanish/>
          <w:color w:val="000000" w:themeColor="text1"/>
        </w:rPr>
        <w:t> </w:t>
      </w:r>
      <w:r w:rsidRPr="00876C72">
        <w:rPr>
          <w:rFonts w:cs="Arial"/>
          <w:vanish/>
          <w:color w:val="000000" w:themeColor="text1"/>
        </w:rPr>
        <w:t>Nettoyage d’un ponceau</w:t>
      </w:r>
      <w:r w:rsidR="007C5A30" w:rsidRPr="00876C72">
        <w:rPr>
          <w:rFonts w:cs="Arial"/>
          <w:vanish/>
          <w:color w:val="000000" w:themeColor="text1"/>
        </w:rPr>
        <w:t> </w:t>
      </w:r>
      <w:r w:rsidRPr="00876C72">
        <w:rPr>
          <w:rFonts w:cs="Arial"/>
          <w:vanish/>
          <w:color w:val="000000" w:themeColor="text1"/>
        </w:rPr>
        <w:t>»</w:t>
      </w:r>
      <w:r w:rsidRPr="00A243A1">
        <w:rPr>
          <w:rFonts w:cs="Arial"/>
          <w:vanish/>
          <w:color w:val="000000" w:themeColor="text1"/>
        </w:rPr>
        <w:t xml:space="preserve"> du </w:t>
      </w:r>
      <w:r w:rsidRPr="00A243A1">
        <w:rPr>
          <w:rFonts w:cs="Arial"/>
          <w:i/>
          <w:iCs/>
          <w:vanish/>
          <w:color w:val="000000" w:themeColor="text1"/>
        </w:rPr>
        <w:t>Tome VI</w:t>
      </w:r>
      <w:r w:rsidR="002C576E">
        <w:rPr>
          <w:rFonts w:cs="Arial"/>
          <w:i/>
          <w:iCs/>
          <w:vanish/>
          <w:color w:val="000000" w:themeColor="text1"/>
        </w:rPr>
        <w:t xml:space="preserve"> </w:t>
      </w:r>
      <w:r w:rsidR="003F04C9">
        <w:rPr>
          <w:rFonts w:cs="Arial"/>
          <w:i/>
          <w:iCs/>
          <w:vanish/>
          <w:color w:val="000000" w:themeColor="text1"/>
        </w:rPr>
        <w:t>–</w:t>
      </w:r>
      <w:r w:rsidR="002C576E">
        <w:rPr>
          <w:rFonts w:cs="Arial"/>
          <w:i/>
          <w:iCs/>
          <w:vanish/>
          <w:color w:val="000000" w:themeColor="text1"/>
        </w:rPr>
        <w:t xml:space="preserve"> </w:t>
      </w:r>
      <w:r w:rsidRPr="00A243A1">
        <w:rPr>
          <w:rFonts w:cs="Arial"/>
          <w:i/>
          <w:iCs/>
          <w:vanish/>
          <w:color w:val="000000" w:themeColor="text1"/>
        </w:rPr>
        <w:t>Entretien</w:t>
      </w:r>
      <w:r w:rsidR="00784FCE" w:rsidRPr="00784FCE">
        <w:rPr>
          <w:rFonts w:cs="Arial"/>
          <w:szCs w:val="20"/>
          <w:lang w:eastAsia="fr-CA"/>
        </w:rPr>
        <w:t xml:space="preserve"> </w:t>
      </w:r>
      <w:r w:rsidR="00784FCE" w:rsidRPr="0076518B">
        <w:rPr>
          <w:rFonts w:cs="Arial"/>
          <w:szCs w:val="20"/>
          <w:lang w:eastAsia="fr-CA"/>
        </w:rPr>
        <w:t>de la collection Normes – Ouvrages routiers du Ministère</w:t>
      </w:r>
      <w:r w:rsidR="003F04C9">
        <w:rPr>
          <w:rFonts w:cs="Arial"/>
          <w:i/>
          <w:iCs/>
          <w:vanish/>
          <w:color w:val="000000" w:themeColor="text1"/>
        </w:rPr>
        <w:t>.</w:t>
      </w:r>
    </w:p>
    <w:p w14:paraId="1BA29D04" w14:textId="7766D29C" w:rsidR="00AC242F" w:rsidRPr="00A243A1" w:rsidRDefault="00AC242F" w:rsidP="00157260">
      <w:pPr>
        <w:jc w:val="both"/>
        <w:rPr>
          <w:rFonts w:cs="Arial"/>
          <w:color w:val="000000" w:themeColor="text1"/>
          <w:lang w:eastAsia="fr-CA"/>
        </w:rPr>
      </w:pPr>
      <w:r w:rsidRPr="00A243A1">
        <w:rPr>
          <w:rFonts w:cs="Arial"/>
          <w:color w:val="000000" w:themeColor="text1"/>
          <w:lang w:eastAsia="fr-CA"/>
        </w:rPr>
        <w:t>Les ponceaux à nettoyer, leur localisation</w:t>
      </w:r>
      <w:r w:rsidR="00DE6D1A" w:rsidRPr="00A243A1">
        <w:rPr>
          <w:rFonts w:cs="Arial"/>
          <w:color w:val="000000" w:themeColor="text1"/>
          <w:lang w:eastAsia="fr-CA"/>
        </w:rPr>
        <w:t xml:space="preserve">, leur diamètre </w:t>
      </w:r>
      <w:r w:rsidRPr="00A243A1">
        <w:rPr>
          <w:rFonts w:cs="Arial"/>
          <w:color w:val="000000" w:themeColor="text1"/>
          <w:lang w:eastAsia="fr-CA"/>
        </w:rPr>
        <w:t xml:space="preserve">et leur </w:t>
      </w:r>
      <w:r w:rsidR="00B51B44" w:rsidRPr="00A243A1">
        <w:rPr>
          <w:rFonts w:cs="Arial"/>
          <w:color w:val="000000" w:themeColor="text1"/>
          <w:lang w:eastAsia="fr-CA"/>
        </w:rPr>
        <w:t>longueur</w:t>
      </w:r>
      <w:r w:rsidRPr="00A243A1">
        <w:rPr>
          <w:rFonts w:cs="Arial"/>
          <w:color w:val="000000" w:themeColor="text1"/>
          <w:lang w:eastAsia="fr-CA"/>
        </w:rPr>
        <w:t xml:space="preserve"> sont </w:t>
      </w:r>
      <w:r w:rsidR="00C357DC">
        <w:rPr>
          <w:rFonts w:cs="Arial"/>
          <w:color w:val="000000" w:themeColor="text1"/>
          <w:lang w:eastAsia="fr-CA"/>
        </w:rPr>
        <w:t xml:space="preserve">présentés et </w:t>
      </w:r>
      <w:r w:rsidRPr="00A243A1">
        <w:rPr>
          <w:rFonts w:cs="Arial"/>
          <w:color w:val="000000" w:themeColor="text1"/>
          <w:lang w:eastAsia="fr-CA"/>
        </w:rPr>
        <w:t xml:space="preserve">détaillés à </w:t>
      </w:r>
      <w:r w:rsidRPr="00A243A1">
        <w:rPr>
          <w:rFonts w:cs="Arial"/>
          <w:color w:val="000000" w:themeColor="text1"/>
          <w:highlight w:val="yellow"/>
          <w:lang w:eastAsia="fr-CA"/>
        </w:rPr>
        <w:t>l’annexe X</w:t>
      </w:r>
      <w:r w:rsidR="00B30F52">
        <w:rPr>
          <w:rFonts w:cs="Arial"/>
          <w:color w:val="000000" w:themeColor="text1"/>
          <w:lang w:eastAsia="fr-CA"/>
        </w:rPr>
        <w:t>.</w:t>
      </w:r>
    </w:p>
    <w:p w14:paraId="0496F3AF" w14:textId="1DEA1E2E" w:rsidR="00157260" w:rsidRPr="00A243A1" w:rsidRDefault="00157260" w:rsidP="00157260">
      <w:pPr>
        <w:jc w:val="both"/>
        <w:rPr>
          <w:rFonts w:cs="Arial"/>
          <w:color w:val="000000" w:themeColor="text1"/>
          <w:lang w:eastAsia="fr-CA"/>
        </w:rPr>
      </w:pPr>
      <w:r w:rsidRPr="00A243A1">
        <w:rPr>
          <w:rFonts w:cs="Arial"/>
          <w:color w:val="000000" w:themeColor="text1"/>
          <w:lang w:eastAsia="fr-CA"/>
        </w:rPr>
        <w:t xml:space="preserve">Les travaux de nettoyage de ponceaux sont payés selon </w:t>
      </w:r>
      <w:r w:rsidRPr="00E3143F">
        <w:rPr>
          <w:rFonts w:cs="Arial"/>
          <w:color w:val="000000" w:themeColor="text1"/>
          <w:highlight w:val="yellow"/>
          <w:lang w:eastAsia="fr-CA"/>
        </w:rPr>
        <w:t xml:space="preserve">le </w:t>
      </w:r>
      <w:r w:rsidR="00E3143F" w:rsidRPr="00E3143F">
        <w:rPr>
          <w:rFonts w:cs="Arial"/>
          <w:color w:val="000000" w:themeColor="text1"/>
          <w:highlight w:val="yellow"/>
          <w:lang w:eastAsia="fr-CA"/>
        </w:rPr>
        <w:t>ou les</w:t>
      </w:r>
      <w:r w:rsidR="00E3143F">
        <w:rPr>
          <w:rFonts w:cs="Arial"/>
          <w:color w:val="000000" w:themeColor="text1"/>
          <w:lang w:eastAsia="fr-CA"/>
        </w:rPr>
        <w:t xml:space="preserve"> </w:t>
      </w:r>
      <w:r w:rsidRPr="00A243A1">
        <w:rPr>
          <w:rFonts w:cs="Arial"/>
          <w:color w:val="000000" w:themeColor="text1"/>
          <w:lang w:eastAsia="fr-CA"/>
        </w:rPr>
        <w:t>prix unitaire</w:t>
      </w:r>
      <w:r w:rsidR="00E3143F">
        <w:rPr>
          <w:rFonts w:cs="Arial"/>
          <w:color w:val="000000" w:themeColor="text1"/>
          <w:lang w:eastAsia="fr-CA"/>
        </w:rPr>
        <w:t>s</w:t>
      </w:r>
      <w:r w:rsidRPr="00A243A1">
        <w:rPr>
          <w:rFonts w:cs="Arial"/>
          <w:color w:val="000000" w:themeColor="text1"/>
          <w:lang w:eastAsia="fr-CA"/>
        </w:rPr>
        <w:t xml:space="preserve"> par mètre de ponceau</w:t>
      </w:r>
      <w:r w:rsidR="007C5A30">
        <w:rPr>
          <w:rFonts w:cs="Arial"/>
          <w:color w:val="000000" w:themeColor="text1"/>
          <w:lang w:eastAsia="fr-CA"/>
        </w:rPr>
        <w:t xml:space="preserve"> en fonction d</w:t>
      </w:r>
      <w:r w:rsidR="00D440B9">
        <w:rPr>
          <w:rFonts w:cs="Arial"/>
          <w:color w:val="000000" w:themeColor="text1"/>
          <w:lang w:eastAsia="fr-CA"/>
        </w:rPr>
        <w:t xml:space="preserve">u diamètre de chaque </w:t>
      </w:r>
      <w:proofErr w:type="gramStart"/>
      <w:r w:rsidR="00D440B9">
        <w:rPr>
          <w:rFonts w:cs="Arial"/>
          <w:color w:val="000000" w:themeColor="text1"/>
          <w:lang w:eastAsia="fr-CA"/>
        </w:rPr>
        <w:t>ponceaux</w:t>
      </w:r>
      <w:proofErr w:type="gramEnd"/>
      <w:r w:rsidR="00D440B9">
        <w:rPr>
          <w:rFonts w:cs="Arial"/>
          <w:color w:val="000000" w:themeColor="text1"/>
          <w:lang w:eastAsia="fr-CA"/>
        </w:rPr>
        <w:t xml:space="preserve"> à nettoyer</w:t>
      </w:r>
      <w:r w:rsidRPr="00A243A1">
        <w:rPr>
          <w:rFonts w:cs="Arial"/>
          <w:color w:val="000000" w:themeColor="text1"/>
          <w:lang w:eastAsia="fr-CA"/>
        </w:rPr>
        <w:t xml:space="preserve">. </w:t>
      </w:r>
    </w:p>
    <w:p w14:paraId="2E0F30C1" w14:textId="257E98D5" w:rsidR="00157260" w:rsidRPr="00A243A1" w:rsidRDefault="00157260" w:rsidP="00157260">
      <w:pPr>
        <w:jc w:val="both"/>
        <w:rPr>
          <w:rFonts w:cs="Arial"/>
          <w:color w:val="000000" w:themeColor="text1"/>
          <w:lang w:eastAsia="fr-CA"/>
        </w:rPr>
      </w:pPr>
      <w:r w:rsidRPr="007C5A30">
        <w:rPr>
          <w:rFonts w:cs="Arial"/>
          <w:color w:val="000000" w:themeColor="text1"/>
          <w:highlight w:val="yellow"/>
          <w:lang w:eastAsia="fr-CA"/>
        </w:rPr>
        <w:t>C</w:t>
      </w:r>
      <w:r w:rsidR="00CB37FC" w:rsidRPr="007C5A30">
        <w:rPr>
          <w:rFonts w:cs="Arial"/>
          <w:color w:val="000000" w:themeColor="text1"/>
          <w:highlight w:val="yellow"/>
          <w:lang w:eastAsia="fr-CA"/>
        </w:rPr>
        <w:t>e</w:t>
      </w:r>
      <w:r w:rsidR="00E3143F" w:rsidRPr="007C5A30">
        <w:rPr>
          <w:rFonts w:cs="Arial"/>
          <w:color w:val="000000" w:themeColor="text1"/>
          <w:highlight w:val="yellow"/>
          <w:lang w:eastAsia="fr-CA"/>
        </w:rPr>
        <w:t xml:space="preserve"> ou ces</w:t>
      </w:r>
      <w:r w:rsidRPr="00A243A1">
        <w:rPr>
          <w:rFonts w:cs="Arial"/>
          <w:color w:val="000000" w:themeColor="text1"/>
          <w:lang w:eastAsia="fr-CA"/>
        </w:rPr>
        <w:t xml:space="preserve"> prix unitaire</w:t>
      </w:r>
      <w:r w:rsidRPr="00912846">
        <w:rPr>
          <w:rFonts w:cs="Arial"/>
          <w:color w:val="000000" w:themeColor="text1"/>
          <w:highlight w:val="yellow"/>
          <w:lang w:eastAsia="fr-CA"/>
        </w:rPr>
        <w:t>s</w:t>
      </w:r>
      <w:r w:rsidRPr="00A243A1">
        <w:rPr>
          <w:rFonts w:cs="Arial"/>
          <w:color w:val="000000" w:themeColor="text1"/>
          <w:lang w:eastAsia="fr-CA"/>
        </w:rPr>
        <w:t xml:space="preserve"> couvrent tous les frais encourus pour l’exécution complète des travaux, la main</w:t>
      </w:r>
      <w:r w:rsidR="00281D14">
        <w:rPr>
          <w:rFonts w:cs="Arial"/>
          <w:color w:val="000000" w:themeColor="text1"/>
          <w:lang w:eastAsia="fr-CA"/>
        </w:rPr>
        <w:t>-</w:t>
      </w:r>
      <w:r w:rsidRPr="00A243A1">
        <w:rPr>
          <w:rFonts w:cs="Arial"/>
          <w:color w:val="000000" w:themeColor="text1"/>
          <w:lang w:eastAsia="fr-CA"/>
        </w:rPr>
        <w:t>d’œuvre, la machinerie, l’équipement, le matériel, les matériaux, la disposition des débris et de détritus</w:t>
      </w:r>
      <w:r w:rsidR="00665963" w:rsidRPr="00665963">
        <w:rPr>
          <w:rFonts w:cs="Arial"/>
          <w:szCs w:val="20"/>
          <w:lang w:eastAsia="fr-CA"/>
        </w:rPr>
        <w:t xml:space="preserve"> </w:t>
      </w:r>
      <w:r w:rsidR="00665963" w:rsidRPr="008803A4">
        <w:rPr>
          <w:rFonts w:cs="Arial"/>
          <w:szCs w:val="20"/>
          <w:lang w:eastAsia="fr-CA"/>
        </w:rPr>
        <w:t>et l’ensemble des exigences et des responsabilités décrites pour toute la saison contractuelle</w:t>
      </w:r>
      <w:r w:rsidR="00CB37FC">
        <w:rPr>
          <w:rFonts w:cs="Arial"/>
          <w:color w:val="000000" w:themeColor="text1"/>
          <w:lang w:eastAsia="fr-CA"/>
        </w:rPr>
        <w:t>,</w:t>
      </w:r>
      <w:r w:rsidRPr="00A243A1">
        <w:rPr>
          <w:rFonts w:cs="Arial"/>
          <w:color w:val="000000" w:themeColor="text1"/>
          <w:lang w:eastAsia="fr-CA"/>
        </w:rPr>
        <w:t xml:space="preserve"> et </w:t>
      </w:r>
      <w:r w:rsidR="00C719A4">
        <w:rPr>
          <w:rFonts w:cs="Arial"/>
          <w:color w:val="000000" w:themeColor="text1"/>
          <w:highlight w:val="yellow"/>
          <w:lang w:eastAsia="fr-CA"/>
        </w:rPr>
        <w:t>il(s) inclut(</w:t>
      </w:r>
      <w:proofErr w:type="spellStart"/>
      <w:r w:rsidR="00C719A4">
        <w:rPr>
          <w:rFonts w:cs="Arial"/>
          <w:color w:val="000000" w:themeColor="text1"/>
          <w:highlight w:val="yellow"/>
          <w:lang w:eastAsia="fr-CA"/>
        </w:rPr>
        <w:t>ent</w:t>
      </w:r>
      <w:proofErr w:type="spellEnd"/>
      <w:r w:rsidR="00C719A4">
        <w:rPr>
          <w:rFonts w:cs="Arial"/>
          <w:color w:val="000000" w:themeColor="text1"/>
          <w:highlight w:val="yellow"/>
          <w:lang w:eastAsia="fr-CA"/>
        </w:rPr>
        <w:t>)</w:t>
      </w:r>
      <w:r w:rsidRPr="00A243A1">
        <w:rPr>
          <w:rFonts w:cs="Arial"/>
          <w:color w:val="000000" w:themeColor="text1"/>
          <w:lang w:eastAsia="fr-CA"/>
        </w:rPr>
        <w:t xml:space="preserve"> toute dépense</w:t>
      </w:r>
      <w:r w:rsidR="003F07C5">
        <w:rPr>
          <w:rFonts w:cs="Arial"/>
          <w:color w:val="000000" w:themeColor="text1"/>
          <w:lang w:eastAsia="fr-CA"/>
        </w:rPr>
        <w:t xml:space="preserve"> incidente</w:t>
      </w:r>
      <w:r w:rsidRPr="00A243A1">
        <w:rPr>
          <w:rFonts w:cs="Arial"/>
          <w:color w:val="000000" w:themeColor="text1"/>
          <w:lang w:eastAsia="fr-CA"/>
        </w:rPr>
        <w:t>.</w:t>
      </w:r>
    </w:p>
    <w:p w14:paraId="7E03FD14" w14:textId="3328FD8F" w:rsidR="005345E3" w:rsidRPr="00CA6BDD" w:rsidRDefault="00157260" w:rsidP="00D440B9">
      <w:pPr>
        <w:keepLines/>
        <w:jc w:val="both"/>
        <w:rPr>
          <w:highlight w:val="lightGray"/>
        </w:rPr>
      </w:pPr>
      <w:bookmarkStart w:id="5" w:name="_Hlk85559081"/>
      <w:r w:rsidRPr="00CA6BDD">
        <w:rPr>
          <w:rFonts w:cs="Arial"/>
          <w:i/>
          <w:vanish/>
          <w:color w:val="C00000"/>
          <w:highlight w:val="lightGray"/>
          <w:lang w:eastAsia="fr-CA"/>
        </w:rPr>
        <w:t xml:space="preserve">Au bordereau, prévoir le code d’ouvrage 646430 </w:t>
      </w:r>
      <w:r w:rsidR="005942F0">
        <w:rPr>
          <w:rFonts w:cs="Arial"/>
          <w:i/>
          <w:vanish/>
          <w:color w:val="C00000"/>
          <w:highlight w:val="lightGray"/>
          <w:lang w:eastAsia="fr-CA"/>
        </w:rPr>
        <w:t xml:space="preserve">(m) </w:t>
      </w:r>
      <w:r w:rsidRPr="00CA6BDD">
        <w:rPr>
          <w:rFonts w:cs="Arial"/>
          <w:i/>
          <w:vanish/>
          <w:color w:val="C00000"/>
          <w:highlight w:val="lightGray"/>
          <w:lang w:eastAsia="fr-CA"/>
        </w:rPr>
        <w:t xml:space="preserve">pour l’article </w:t>
      </w:r>
      <w:r w:rsidR="00BB7472" w:rsidRPr="00CA6BDD">
        <w:rPr>
          <w:rFonts w:cs="Arial"/>
          <w:i/>
          <w:vanish/>
          <w:color w:val="C00000"/>
          <w:highlight w:val="lightGray"/>
          <w:lang w:eastAsia="fr-CA"/>
        </w:rPr>
        <w:t>N</w:t>
      </w:r>
      <w:r w:rsidRPr="00CA6BDD">
        <w:rPr>
          <w:rFonts w:cs="Arial"/>
          <w:i/>
          <w:vanish/>
          <w:color w:val="C00000"/>
          <w:highlight w:val="lightGray"/>
          <w:lang w:eastAsia="fr-CA"/>
        </w:rPr>
        <w:t>ettoyage de</w:t>
      </w:r>
      <w:r w:rsidR="005345E3" w:rsidRPr="00CA6BDD">
        <w:rPr>
          <w:rFonts w:cs="Arial"/>
          <w:i/>
          <w:vanish/>
          <w:color w:val="C00000"/>
          <w:highlight w:val="lightGray"/>
          <w:lang w:eastAsia="fr-CA"/>
        </w:rPr>
        <w:t xml:space="preserve"> </w:t>
      </w:r>
      <w:r w:rsidRPr="00CA6BDD">
        <w:rPr>
          <w:rFonts w:cs="Arial"/>
          <w:i/>
          <w:vanish/>
          <w:color w:val="C00000"/>
          <w:highlight w:val="lightGray"/>
          <w:lang w:eastAsia="fr-CA"/>
        </w:rPr>
        <w:t>ponceaux avec variable</w:t>
      </w:r>
      <w:r w:rsidR="00B45386" w:rsidRPr="00CA6BDD">
        <w:rPr>
          <w:rFonts w:cs="Arial"/>
          <w:i/>
          <w:vanish/>
          <w:color w:val="C00000"/>
          <w:highlight w:val="lightGray"/>
          <w:lang w:eastAsia="fr-CA"/>
        </w:rPr>
        <w:t xml:space="preserve"> 1</w:t>
      </w:r>
      <w:r w:rsidR="005345E3" w:rsidRPr="00CA6BDD">
        <w:rPr>
          <w:rFonts w:cs="Arial"/>
          <w:i/>
          <w:vanish/>
          <w:color w:val="C00000"/>
          <w:highlight w:val="lightGray"/>
          <w:lang w:eastAsia="fr-CA"/>
        </w:rPr>
        <w:t> :</w:t>
      </w:r>
      <w:r w:rsidRPr="00A81116">
        <w:rPr>
          <w:i/>
          <w:iCs/>
          <w:color w:val="FF0000"/>
          <w:highlight w:val="lightGray"/>
        </w:rPr>
        <w:t xml:space="preserve"> </w:t>
      </w:r>
    </w:p>
    <w:p w14:paraId="5BCAD0E4" w14:textId="645CA0F5" w:rsidR="00157260" w:rsidRPr="00CA6BDD" w:rsidRDefault="008645D3" w:rsidP="00876C72">
      <w:pPr>
        <w:pStyle w:val="Textemasqu"/>
        <w:numPr>
          <w:ilvl w:val="0"/>
          <w:numId w:val="12"/>
        </w:numPr>
        <w:ind w:left="714" w:hanging="357"/>
        <w:rPr>
          <w:highlight w:val="lightGray"/>
        </w:rPr>
      </w:pPr>
      <w:r w:rsidRPr="00CA6BDD">
        <w:rPr>
          <w:highlight w:val="lightGray"/>
        </w:rPr>
        <w:lastRenderedPageBreak/>
        <w:t xml:space="preserve">&lt; </w:t>
      </w:r>
      <w:r w:rsidR="00157260" w:rsidRPr="00CA6BDD">
        <w:rPr>
          <w:highlight w:val="lightGray"/>
        </w:rPr>
        <w:t>600 mm;</w:t>
      </w:r>
    </w:p>
    <w:p w14:paraId="0EBC9EF0" w14:textId="30EE1F03" w:rsidR="00157260" w:rsidRPr="00CA6BDD" w:rsidRDefault="00002CFD" w:rsidP="00876C72">
      <w:pPr>
        <w:pStyle w:val="Textemasqu"/>
        <w:numPr>
          <w:ilvl w:val="0"/>
          <w:numId w:val="12"/>
        </w:numPr>
        <w:ind w:left="714" w:hanging="357"/>
        <w:rPr>
          <w:highlight w:val="lightGray"/>
        </w:rPr>
      </w:pPr>
      <w:r w:rsidRPr="00CA6BDD">
        <w:rPr>
          <w:highlight w:val="lightGray"/>
        </w:rPr>
        <w:t xml:space="preserve">De </w:t>
      </w:r>
      <w:r w:rsidR="00157260" w:rsidRPr="00CA6BDD">
        <w:rPr>
          <w:highlight w:val="lightGray"/>
        </w:rPr>
        <w:t>600 mm à 1</w:t>
      </w:r>
      <w:r w:rsidR="00C357DC">
        <w:rPr>
          <w:highlight w:val="lightGray"/>
        </w:rPr>
        <w:t> </w:t>
      </w:r>
      <w:r w:rsidR="00157260" w:rsidRPr="00CA6BDD">
        <w:rPr>
          <w:highlight w:val="lightGray"/>
        </w:rPr>
        <w:t xml:space="preserve">200 mm; </w:t>
      </w:r>
    </w:p>
    <w:p w14:paraId="752A0413" w14:textId="6E3E690B" w:rsidR="00157260" w:rsidRPr="00CA6BDD" w:rsidRDefault="00002CFD" w:rsidP="00876C72">
      <w:pPr>
        <w:pStyle w:val="Textemasqu"/>
        <w:numPr>
          <w:ilvl w:val="0"/>
          <w:numId w:val="12"/>
        </w:numPr>
        <w:ind w:left="714" w:hanging="357"/>
        <w:rPr>
          <w:highlight w:val="lightGray"/>
        </w:rPr>
      </w:pPr>
      <w:r w:rsidRPr="00CA6BDD">
        <w:rPr>
          <w:highlight w:val="lightGray"/>
        </w:rPr>
        <w:t xml:space="preserve">De </w:t>
      </w:r>
      <w:r w:rsidR="00157260" w:rsidRPr="00CA6BDD">
        <w:rPr>
          <w:highlight w:val="lightGray"/>
        </w:rPr>
        <w:t>1</w:t>
      </w:r>
      <w:r w:rsidR="00C357DC">
        <w:rPr>
          <w:highlight w:val="lightGray"/>
        </w:rPr>
        <w:t> </w:t>
      </w:r>
      <w:r w:rsidR="00157260" w:rsidRPr="00CA6BDD">
        <w:rPr>
          <w:highlight w:val="lightGray"/>
        </w:rPr>
        <w:t>200 mm à 3</w:t>
      </w:r>
      <w:r w:rsidR="00C357DC">
        <w:rPr>
          <w:highlight w:val="lightGray"/>
        </w:rPr>
        <w:t> </w:t>
      </w:r>
      <w:r w:rsidR="00157260" w:rsidRPr="00CA6BDD">
        <w:rPr>
          <w:highlight w:val="lightGray"/>
        </w:rPr>
        <w:t xml:space="preserve">000 mm; </w:t>
      </w:r>
    </w:p>
    <w:p w14:paraId="67EB3128" w14:textId="7974D07B" w:rsidR="00157260" w:rsidRPr="00CA6BDD" w:rsidRDefault="00157260" w:rsidP="00876C72">
      <w:pPr>
        <w:pStyle w:val="Textemasqu"/>
        <w:numPr>
          <w:ilvl w:val="0"/>
          <w:numId w:val="12"/>
        </w:numPr>
        <w:ind w:left="714" w:hanging="357"/>
        <w:rPr>
          <w:highlight w:val="lightGray"/>
        </w:rPr>
      </w:pPr>
      <w:r w:rsidRPr="00CA6BDD">
        <w:rPr>
          <w:highlight w:val="lightGray"/>
        </w:rPr>
        <w:t>3</w:t>
      </w:r>
      <w:r w:rsidR="00C357DC">
        <w:rPr>
          <w:highlight w:val="lightGray"/>
        </w:rPr>
        <w:t> </w:t>
      </w:r>
      <w:r w:rsidRPr="00CA6BDD">
        <w:rPr>
          <w:highlight w:val="lightGray"/>
        </w:rPr>
        <w:t xml:space="preserve">000 mm et plus; </w:t>
      </w:r>
    </w:p>
    <w:p w14:paraId="44C9A6DE" w14:textId="07626E19" w:rsidR="00157260" w:rsidRPr="00CA6BDD" w:rsidRDefault="00157260" w:rsidP="00876C72">
      <w:pPr>
        <w:pStyle w:val="Textemasqu"/>
        <w:numPr>
          <w:ilvl w:val="0"/>
          <w:numId w:val="12"/>
        </w:numPr>
        <w:ind w:left="714" w:hanging="357"/>
        <w:rPr>
          <w:highlight w:val="lightGray"/>
        </w:rPr>
      </w:pPr>
      <w:r w:rsidRPr="00CA6BDD">
        <w:rPr>
          <w:highlight w:val="lightGray"/>
        </w:rPr>
        <w:t xml:space="preserve">Autre spécification; </w:t>
      </w:r>
    </w:p>
    <w:p w14:paraId="595B10EC" w14:textId="47A299AE" w:rsidR="00CF7500" w:rsidRPr="00CA6BDD" w:rsidRDefault="008645D3" w:rsidP="00876C72">
      <w:pPr>
        <w:pStyle w:val="Textemasqu"/>
        <w:numPr>
          <w:ilvl w:val="0"/>
          <w:numId w:val="12"/>
        </w:numPr>
        <w:ind w:left="714" w:hanging="357"/>
        <w:rPr>
          <w:highlight w:val="lightGray"/>
        </w:rPr>
      </w:pPr>
      <w:r w:rsidRPr="00CA6BDD">
        <w:rPr>
          <w:highlight w:val="lightGray"/>
        </w:rPr>
        <w:t>Aucune spécification</w:t>
      </w:r>
      <w:bookmarkEnd w:id="5"/>
      <w:r w:rsidR="005345E3" w:rsidRPr="00CA6BDD">
        <w:rPr>
          <w:highlight w:val="lightGray"/>
        </w:rPr>
        <w:t>.</w:t>
      </w:r>
    </w:p>
    <w:bookmarkEnd w:id="4"/>
    <w:p w14:paraId="5623113B" w14:textId="57B6817C" w:rsidR="00766BF8" w:rsidRPr="00766BF8" w:rsidRDefault="00F264F4" w:rsidP="005942F0">
      <w:pPr>
        <w:pStyle w:val="Titre1"/>
      </w:pPr>
      <w:r>
        <w:t xml:space="preserve">Réparation d’un </w:t>
      </w:r>
      <w:r w:rsidR="00C357DC" w:rsidRPr="00C357DC">
        <w:rPr>
          <w:highlight w:val="yellow"/>
        </w:rPr>
        <w:t>ou de</w:t>
      </w:r>
      <w:r w:rsidR="00C357DC">
        <w:t xml:space="preserve"> </w:t>
      </w:r>
      <w:r>
        <w:t>ponceau</w:t>
      </w:r>
      <w:r w:rsidR="00FC6DAD" w:rsidRPr="00FC6DAD">
        <w:rPr>
          <w:highlight w:val="yellow"/>
        </w:rPr>
        <w:t>x</w:t>
      </w:r>
    </w:p>
    <w:p w14:paraId="5E0C1855" w14:textId="1D7CADAE" w:rsidR="00B55F98" w:rsidRPr="00876C72" w:rsidRDefault="00B55F98" w:rsidP="00876C72">
      <w:pPr>
        <w:pStyle w:val="Textemasqu"/>
        <w:rPr>
          <w:highlight w:val="lightGray"/>
        </w:rPr>
      </w:pPr>
      <w:bookmarkStart w:id="6" w:name="_Hlk68002667"/>
      <w:r w:rsidRPr="00876C72">
        <w:rPr>
          <w:highlight w:val="lightGray"/>
        </w:rPr>
        <w:t>Ce devis ne doit pas porter sur le remplacement d</w:t>
      </w:r>
      <w:r w:rsidR="00765068" w:rsidRPr="00876C72">
        <w:rPr>
          <w:highlight w:val="lightGray"/>
        </w:rPr>
        <w:t xml:space="preserve">’un </w:t>
      </w:r>
      <w:r w:rsidRPr="00876C72">
        <w:rPr>
          <w:highlight w:val="lightGray"/>
        </w:rPr>
        <w:t>ponceau (un ouvrage plus complexe</w:t>
      </w:r>
      <w:r w:rsidR="00F23CBB" w:rsidRPr="00876C72">
        <w:rPr>
          <w:highlight w:val="lightGray"/>
        </w:rPr>
        <w:t xml:space="preserve"> </w:t>
      </w:r>
      <w:r w:rsidR="00C86FFA" w:rsidRPr="00876C72">
        <w:rPr>
          <w:highlight w:val="lightGray"/>
        </w:rPr>
        <w:t xml:space="preserve">qui nécessite </w:t>
      </w:r>
      <w:r w:rsidRPr="00876C72">
        <w:rPr>
          <w:highlight w:val="lightGray"/>
        </w:rPr>
        <w:t>des travaux d’excavation et de réfection des fondations de la chaussée). Cependant, le responsable du devis peut s’en servir pour confier à l’entrepreneur des travaux mineurs de réfection d</w:t>
      </w:r>
      <w:r w:rsidR="00DF34E0" w:rsidRPr="00876C72">
        <w:rPr>
          <w:highlight w:val="lightGray"/>
        </w:rPr>
        <w:t>es extrémités d</w:t>
      </w:r>
      <w:r w:rsidR="00765068" w:rsidRPr="00876C72">
        <w:rPr>
          <w:highlight w:val="lightGray"/>
        </w:rPr>
        <w:t>’un</w:t>
      </w:r>
      <w:r w:rsidR="00DF34E0" w:rsidRPr="00876C72">
        <w:rPr>
          <w:highlight w:val="lightGray"/>
        </w:rPr>
        <w:t xml:space="preserve"> ponceau par exemple. À cet effet, il doit </w:t>
      </w:r>
      <w:r w:rsidRPr="00876C72">
        <w:rPr>
          <w:highlight w:val="lightGray"/>
        </w:rPr>
        <w:t>décrire, localiser</w:t>
      </w:r>
      <w:r w:rsidR="00B51B44" w:rsidRPr="00876C72">
        <w:rPr>
          <w:highlight w:val="lightGray"/>
        </w:rPr>
        <w:t xml:space="preserve"> (par coordonnées X,Y ou </w:t>
      </w:r>
      <w:r w:rsidR="009658C5" w:rsidRPr="00876C72">
        <w:rPr>
          <w:highlight w:val="lightGray"/>
        </w:rPr>
        <w:t xml:space="preserve">par </w:t>
      </w:r>
      <w:r w:rsidR="00B51B44" w:rsidRPr="00876C72">
        <w:rPr>
          <w:highlight w:val="lightGray"/>
        </w:rPr>
        <w:t>chaînage XXX,XXX)</w:t>
      </w:r>
      <w:r w:rsidRPr="00876C72">
        <w:rPr>
          <w:highlight w:val="lightGray"/>
        </w:rPr>
        <w:t xml:space="preserve"> </w:t>
      </w:r>
      <w:r w:rsidR="00FC3F52" w:rsidRPr="00876C72">
        <w:rPr>
          <w:highlight w:val="lightGray"/>
        </w:rPr>
        <w:t xml:space="preserve">et </w:t>
      </w:r>
      <w:r w:rsidRPr="00876C72">
        <w:rPr>
          <w:highlight w:val="lightGray"/>
        </w:rPr>
        <w:t>quantifier</w:t>
      </w:r>
      <w:r w:rsidR="00DF34E0" w:rsidRPr="00876C72">
        <w:rPr>
          <w:highlight w:val="lightGray"/>
        </w:rPr>
        <w:t xml:space="preserve"> les travaux de réparation </w:t>
      </w:r>
      <w:r w:rsidR="004D709E" w:rsidRPr="00876C72">
        <w:rPr>
          <w:highlight w:val="lightGray"/>
        </w:rPr>
        <w:t xml:space="preserve">requis pour permettre </w:t>
      </w:r>
      <w:r w:rsidR="00DF34E0" w:rsidRPr="00876C72">
        <w:rPr>
          <w:highlight w:val="lightGray"/>
        </w:rPr>
        <w:t>à l’entrepreneur</w:t>
      </w:r>
      <w:r w:rsidR="004D709E" w:rsidRPr="00876C72">
        <w:rPr>
          <w:highlight w:val="lightGray"/>
        </w:rPr>
        <w:t xml:space="preserve"> d’évaluer le prix de ces travaux.</w:t>
      </w:r>
    </w:p>
    <w:bookmarkEnd w:id="6"/>
    <w:p w14:paraId="110E6892" w14:textId="4D29CDC4" w:rsidR="00766BF8" w:rsidRDefault="00837FDA" w:rsidP="00B55F98">
      <w:pPr>
        <w:keepLines/>
        <w:jc w:val="both"/>
        <w:rPr>
          <w:rFonts w:cs="Arial"/>
          <w:lang w:eastAsia="fr-FR"/>
        </w:rPr>
      </w:pPr>
      <w:r w:rsidRPr="009658C5">
        <w:rPr>
          <w:rFonts w:cs="Arial"/>
          <w:lang w:eastAsia="fr-FR"/>
        </w:rPr>
        <w:t>L’</w:t>
      </w:r>
      <w:r w:rsidR="00766BF8" w:rsidRPr="009658C5">
        <w:rPr>
          <w:rFonts w:cs="Arial"/>
          <w:lang w:eastAsia="fr-FR"/>
        </w:rPr>
        <w:t xml:space="preserve">entrepreneur doit procéder à la réparation </w:t>
      </w:r>
      <w:r w:rsidR="00765068" w:rsidRPr="009658C5">
        <w:rPr>
          <w:rFonts w:cs="Arial"/>
          <w:highlight w:val="yellow"/>
          <w:lang w:eastAsia="fr-FR"/>
        </w:rPr>
        <w:t>du</w:t>
      </w:r>
      <w:r w:rsidR="00DE6D1A" w:rsidRPr="009658C5">
        <w:rPr>
          <w:rFonts w:cs="Arial"/>
          <w:highlight w:val="yellow"/>
          <w:lang w:eastAsia="fr-FR"/>
        </w:rPr>
        <w:t xml:space="preserve"> ou </w:t>
      </w:r>
      <w:r w:rsidR="000D24CC" w:rsidRPr="009658C5">
        <w:rPr>
          <w:rFonts w:cs="Arial"/>
          <w:highlight w:val="yellow"/>
          <w:lang w:eastAsia="fr-FR"/>
        </w:rPr>
        <w:t>des</w:t>
      </w:r>
      <w:r w:rsidR="000D24CC" w:rsidRPr="009658C5">
        <w:rPr>
          <w:rFonts w:cs="Arial"/>
          <w:lang w:eastAsia="fr-FR"/>
        </w:rPr>
        <w:t xml:space="preserve"> ponceaux</w:t>
      </w:r>
      <w:r w:rsidR="00765068" w:rsidRPr="009658C5">
        <w:rPr>
          <w:rFonts w:cs="Arial"/>
          <w:lang w:eastAsia="fr-FR"/>
        </w:rPr>
        <w:t xml:space="preserve"> </w:t>
      </w:r>
      <w:r w:rsidR="005D077A">
        <w:rPr>
          <w:rFonts w:cs="Arial"/>
          <w:lang w:eastAsia="fr-FR"/>
        </w:rPr>
        <w:t>en conformité avec</w:t>
      </w:r>
      <w:r w:rsidR="00F27048">
        <w:rPr>
          <w:rFonts w:cs="Arial"/>
          <w:lang w:eastAsia="fr-FR"/>
        </w:rPr>
        <w:t xml:space="preserve"> les spécifications du</w:t>
      </w:r>
      <w:r w:rsidRPr="009658C5">
        <w:rPr>
          <w:rFonts w:cs="Arial"/>
          <w:lang w:eastAsia="fr-FR"/>
        </w:rPr>
        <w:t xml:space="preserve"> Ministère.</w:t>
      </w:r>
    </w:p>
    <w:p w14:paraId="70CE6DE5" w14:textId="6D5A51CA" w:rsidR="00837FDA" w:rsidRDefault="00837FDA" w:rsidP="00B55F98">
      <w:pPr>
        <w:keepLines/>
        <w:jc w:val="both"/>
        <w:rPr>
          <w:rFonts w:cs="Arial"/>
          <w:color w:val="000000"/>
          <w:lang w:eastAsia="fr-CA"/>
        </w:rPr>
      </w:pPr>
      <w:bookmarkStart w:id="7" w:name="_Hlk67978378"/>
      <w:r w:rsidRPr="00F13D44">
        <w:rPr>
          <w:rFonts w:cs="Arial"/>
          <w:color w:val="000000"/>
          <w:lang w:eastAsia="fr-CA"/>
        </w:rPr>
        <w:t xml:space="preserve">Les éléments </w:t>
      </w:r>
      <w:r w:rsidR="00CB761F">
        <w:rPr>
          <w:rFonts w:cs="Arial"/>
          <w:color w:val="000000"/>
          <w:highlight w:val="yellow"/>
          <w:lang w:eastAsia="fr-CA"/>
        </w:rPr>
        <w:t>du</w:t>
      </w:r>
      <w:r w:rsidR="00BB7472">
        <w:rPr>
          <w:rFonts w:cs="Arial"/>
          <w:color w:val="000000"/>
          <w:highlight w:val="yellow"/>
          <w:lang w:eastAsia="fr-CA"/>
        </w:rPr>
        <w:t xml:space="preserve"> ou des</w:t>
      </w:r>
      <w:r w:rsidR="00CB761F">
        <w:rPr>
          <w:rFonts w:cs="Arial"/>
          <w:color w:val="000000"/>
          <w:highlight w:val="yellow"/>
          <w:lang w:eastAsia="fr-CA"/>
        </w:rPr>
        <w:t xml:space="preserve"> </w:t>
      </w:r>
      <w:r w:rsidR="00CB761F" w:rsidRPr="00F13D44">
        <w:rPr>
          <w:rFonts w:cs="Arial"/>
          <w:color w:val="000000"/>
          <w:lang w:eastAsia="fr-CA"/>
        </w:rPr>
        <w:t>ponceau</w:t>
      </w:r>
      <w:r w:rsidR="00BB7472" w:rsidRPr="00F13D44">
        <w:rPr>
          <w:rFonts w:cs="Arial"/>
          <w:color w:val="000000"/>
          <w:lang w:eastAsia="fr-CA"/>
        </w:rPr>
        <w:t>x</w:t>
      </w:r>
      <w:r w:rsidRPr="00F13D44">
        <w:rPr>
          <w:rFonts w:cs="Arial"/>
          <w:color w:val="000000"/>
          <w:lang w:eastAsia="fr-CA"/>
        </w:rPr>
        <w:t xml:space="preserve"> à réparer, leur localisation</w:t>
      </w:r>
      <w:r w:rsidR="000D24CC" w:rsidRPr="00F13D44">
        <w:rPr>
          <w:rFonts w:cs="Arial"/>
          <w:color w:val="000000"/>
          <w:lang w:eastAsia="fr-CA"/>
        </w:rPr>
        <w:t>, leur diamètre</w:t>
      </w:r>
      <w:r w:rsidR="00BB7472" w:rsidRPr="00F13D44">
        <w:rPr>
          <w:rFonts w:cs="Arial"/>
          <w:color w:val="000000"/>
          <w:lang w:eastAsia="fr-CA"/>
        </w:rPr>
        <w:t>,</w:t>
      </w:r>
      <w:r w:rsidRPr="00F13D44">
        <w:rPr>
          <w:rFonts w:cs="Arial"/>
          <w:color w:val="000000"/>
          <w:lang w:eastAsia="fr-CA"/>
        </w:rPr>
        <w:t xml:space="preserve"> leur </w:t>
      </w:r>
      <w:r w:rsidR="00B51B44" w:rsidRPr="00F13D44">
        <w:rPr>
          <w:rFonts w:cs="Arial"/>
          <w:color w:val="000000"/>
          <w:lang w:eastAsia="fr-CA"/>
        </w:rPr>
        <w:t>longueur</w:t>
      </w:r>
      <w:r w:rsidR="00BB7472" w:rsidRPr="00F13D44">
        <w:rPr>
          <w:rFonts w:cs="Arial"/>
          <w:color w:val="000000"/>
          <w:lang w:eastAsia="fr-CA"/>
        </w:rPr>
        <w:t xml:space="preserve"> et leur matériau</w:t>
      </w:r>
      <w:r w:rsidR="00B51B44" w:rsidRPr="00F13D44">
        <w:rPr>
          <w:rFonts w:cs="Arial"/>
          <w:color w:val="000000"/>
          <w:lang w:eastAsia="fr-CA"/>
        </w:rPr>
        <w:t xml:space="preserve"> </w:t>
      </w:r>
      <w:r w:rsidRPr="00F13D44">
        <w:rPr>
          <w:rFonts w:cs="Arial"/>
          <w:color w:val="000000"/>
          <w:lang w:eastAsia="fr-CA"/>
        </w:rPr>
        <w:t xml:space="preserve">sont </w:t>
      </w:r>
      <w:r w:rsidR="00665963">
        <w:rPr>
          <w:rFonts w:cs="Arial"/>
          <w:color w:val="000000"/>
          <w:lang w:eastAsia="fr-CA"/>
        </w:rPr>
        <w:t xml:space="preserve">énumérés et </w:t>
      </w:r>
      <w:r w:rsidRPr="00F13D44">
        <w:rPr>
          <w:rFonts w:cs="Arial"/>
          <w:color w:val="000000"/>
          <w:lang w:eastAsia="fr-CA"/>
        </w:rPr>
        <w:t xml:space="preserve">détaillés à </w:t>
      </w:r>
      <w:r w:rsidRPr="00BD3AF1">
        <w:rPr>
          <w:rFonts w:cs="Arial"/>
          <w:color w:val="000000"/>
          <w:highlight w:val="yellow"/>
          <w:lang w:eastAsia="fr-CA"/>
        </w:rPr>
        <w:t xml:space="preserve">l’annexe </w:t>
      </w:r>
      <w:r w:rsidR="00A83769">
        <w:rPr>
          <w:rFonts w:cs="Arial"/>
          <w:color w:val="000000"/>
          <w:highlight w:val="yellow"/>
          <w:lang w:eastAsia="fr-CA"/>
        </w:rPr>
        <w:t>X</w:t>
      </w:r>
      <w:r w:rsidRPr="00BD3AF1">
        <w:rPr>
          <w:rFonts w:cs="Arial"/>
          <w:color w:val="000000"/>
          <w:highlight w:val="yellow"/>
          <w:lang w:eastAsia="fr-CA"/>
        </w:rPr>
        <w:t>.</w:t>
      </w:r>
    </w:p>
    <w:p w14:paraId="3933410E" w14:textId="23B72E04" w:rsidR="00161728" w:rsidRDefault="008803A4" w:rsidP="00A81116">
      <w:pPr>
        <w:keepLines/>
        <w:jc w:val="both"/>
        <w:rPr>
          <w:rFonts w:cs="Arial"/>
          <w:szCs w:val="20"/>
          <w:lang w:eastAsia="fr-CA"/>
        </w:rPr>
      </w:pPr>
      <w:r w:rsidRPr="008803A4">
        <w:rPr>
          <w:rFonts w:cs="Arial"/>
          <w:szCs w:val="20"/>
          <w:lang w:eastAsia="fr-CA"/>
        </w:rPr>
        <w:t xml:space="preserve">Les travaux </w:t>
      </w:r>
      <w:r w:rsidR="00161728">
        <w:rPr>
          <w:rFonts w:cs="Arial"/>
          <w:szCs w:val="20"/>
          <w:lang w:eastAsia="fr-CA"/>
        </w:rPr>
        <w:t xml:space="preserve">de réparation </w:t>
      </w:r>
      <w:r w:rsidR="004D709E">
        <w:rPr>
          <w:rFonts w:cs="Arial"/>
          <w:szCs w:val="20"/>
          <w:lang w:eastAsia="fr-CA"/>
        </w:rPr>
        <w:t>de</w:t>
      </w:r>
      <w:r w:rsidR="00876C72" w:rsidRPr="00876C72">
        <w:rPr>
          <w:rFonts w:cs="Arial"/>
          <w:szCs w:val="20"/>
          <w:highlight w:val="yellow"/>
          <w:lang w:eastAsia="fr-CA"/>
        </w:rPr>
        <w:t>…</w:t>
      </w:r>
      <w:r w:rsidR="00564E1D">
        <w:rPr>
          <w:rFonts w:cs="Arial"/>
          <w:szCs w:val="20"/>
          <w:highlight w:val="yellow"/>
          <w:lang w:eastAsia="fr-CA"/>
        </w:rPr>
        <w:t>XXX</w:t>
      </w:r>
      <w:r w:rsidR="00876C72">
        <w:rPr>
          <w:rFonts w:cs="Arial"/>
          <w:szCs w:val="20"/>
          <w:highlight w:val="yellow"/>
          <w:lang w:eastAsia="fr-CA"/>
        </w:rPr>
        <w:t xml:space="preserve"> </w:t>
      </w:r>
      <w:r w:rsidR="004D709E" w:rsidRPr="00B36CD0">
        <w:rPr>
          <w:rFonts w:cs="Arial"/>
          <w:color w:val="0000FF"/>
          <w:szCs w:val="20"/>
          <w:highlight w:val="lightGray"/>
          <w:lang w:eastAsia="fr-CA"/>
        </w:rPr>
        <w:t>(</w:t>
      </w:r>
      <w:r w:rsidR="00E3143F">
        <w:rPr>
          <w:rFonts w:cs="Arial"/>
          <w:color w:val="0000FF"/>
          <w:szCs w:val="20"/>
          <w:highlight w:val="lightGray"/>
          <w:lang w:eastAsia="fr-CA"/>
        </w:rPr>
        <w:t xml:space="preserve">le responsable du devis doit </w:t>
      </w:r>
      <w:r w:rsidR="004D709E" w:rsidRPr="00B36CD0">
        <w:rPr>
          <w:rFonts w:cs="Arial"/>
          <w:vanish/>
          <w:color w:val="0000FF"/>
          <w:szCs w:val="20"/>
          <w:highlight w:val="lightGray"/>
          <w:lang w:eastAsia="fr-CA"/>
        </w:rPr>
        <w:t>spécifier la ou les réparations à effectuer</w:t>
      </w:r>
      <w:r w:rsidR="004D709E" w:rsidRPr="00B36CD0">
        <w:rPr>
          <w:rFonts w:cs="Arial"/>
          <w:color w:val="0000FF"/>
          <w:szCs w:val="20"/>
          <w:highlight w:val="lightGray"/>
          <w:lang w:eastAsia="fr-CA"/>
        </w:rPr>
        <w:t>)</w:t>
      </w:r>
      <w:r w:rsidR="004D709E" w:rsidRPr="00B36CD0">
        <w:rPr>
          <w:rFonts w:cs="Arial"/>
          <w:color w:val="0000FF"/>
          <w:szCs w:val="20"/>
          <w:lang w:eastAsia="fr-CA"/>
        </w:rPr>
        <w:t xml:space="preserve"> </w:t>
      </w:r>
      <w:r w:rsidR="004D709E" w:rsidRPr="008803A4">
        <w:rPr>
          <w:rFonts w:cs="Arial"/>
          <w:szCs w:val="20"/>
          <w:lang w:eastAsia="fr-CA"/>
        </w:rPr>
        <w:t>sont</w:t>
      </w:r>
      <w:r w:rsidRPr="008803A4">
        <w:rPr>
          <w:rFonts w:cs="Arial"/>
          <w:szCs w:val="20"/>
          <w:lang w:eastAsia="fr-CA"/>
        </w:rPr>
        <w:t xml:space="preserve"> payés </w:t>
      </w:r>
      <w:r w:rsidRPr="00A81116">
        <w:rPr>
          <w:rFonts w:cs="Arial"/>
          <w:szCs w:val="20"/>
          <w:lang w:eastAsia="fr-CA"/>
        </w:rPr>
        <w:t>selon le prix unitaire</w:t>
      </w:r>
      <w:r w:rsidRPr="008803A4">
        <w:rPr>
          <w:rFonts w:cs="Arial"/>
          <w:szCs w:val="20"/>
          <w:lang w:eastAsia="fr-CA"/>
        </w:rPr>
        <w:t xml:space="preserve"> </w:t>
      </w:r>
      <w:r w:rsidR="00A81116">
        <w:rPr>
          <w:rFonts w:cs="Arial"/>
          <w:szCs w:val="20"/>
          <w:lang w:eastAsia="fr-CA"/>
        </w:rPr>
        <w:t xml:space="preserve">par mètre de ponceau </w:t>
      </w:r>
      <w:r w:rsidRPr="008803A4">
        <w:rPr>
          <w:rFonts w:cs="Arial"/>
          <w:szCs w:val="20"/>
          <w:lang w:eastAsia="fr-CA"/>
        </w:rPr>
        <w:t xml:space="preserve">spécifié au contrat. </w:t>
      </w:r>
    </w:p>
    <w:p w14:paraId="0FBB675A" w14:textId="2EBF7D42" w:rsidR="008803A4" w:rsidRPr="008803A4" w:rsidRDefault="008803A4" w:rsidP="00A81116">
      <w:pPr>
        <w:keepLines/>
        <w:jc w:val="both"/>
        <w:rPr>
          <w:rFonts w:cs="Arial"/>
          <w:szCs w:val="20"/>
          <w:lang w:eastAsia="fr-CA"/>
        </w:rPr>
      </w:pPr>
      <w:r w:rsidRPr="00A81116">
        <w:rPr>
          <w:rFonts w:cs="Arial"/>
          <w:szCs w:val="20"/>
          <w:lang w:eastAsia="fr-CA"/>
        </w:rPr>
        <w:t xml:space="preserve">Ce </w:t>
      </w:r>
      <w:r w:rsidRPr="008803A4">
        <w:rPr>
          <w:rFonts w:cs="Arial"/>
          <w:szCs w:val="20"/>
          <w:lang w:eastAsia="fr-CA"/>
        </w:rPr>
        <w:t>prix unitaire</w:t>
      </w:r>
      <w:r w:rsidR="00161728">
        <w:rPr>
          <w:rFonts w:cs="Arial"/>
          <w:szCs w:val="20"/>
          <w:lang w:eastAsia="fr-CA"/>
        </w:rPr>
        <w:t xml:space="preserve"> </w:t>
      </w:r>
      <w:r w:rsidRPr="008803A4">
        <w:rPr>
          <w:rFonts w:cs="Arial"/>
          <w:szCs w:val="20"/>
          <w:lang w:eastAsia="fr-CA"/>
        </w:rPr>
        <w:t>couvre tous les frais encourus pour l’exécution complète des travaux, la main</w:t>
      </w:r>
      <w:r w:rsidR="00281D14">
        <w:rPr>
          <w:rFonts w:cs="Arial"/>
          <w:szCs w:val="20"/>
          <w:lang w:eastAsia="fr-CA"/>
        </w:rPr>
        <w:t>-</w:t>
      </w:r>
      <w:r w:rsidRPr="008803A4">
        <w:rPr>
          <w:rFonts w:cs="Arial"/>
          <w:szCs w:val="20"/>
          <w:lang w:eastAsia="fr-CA"/>
        </w:rPr>
        <w:t>d’œuvre, la machinerie, l’équipement, le matériel, les matériaux et l’ensemble des exigences et des responsabilités décrites pour toute la saison contractuelle, et il inclut toute dépense incidente.</w:t>
      </w:r>
    </w:p>
    <w:p w14:paraId="50346314" w14:textId="3BF7A966" w:rsidR="008803A4" w:rsidRPr="00CF1BBD" w:rsidRDefault="008803A4" w:rsidP="00B55F98">
      <w:pPr>
        <w:keepLines/>
        <w:jc w:val="both"/>
        <w:rPr>
          <w:rFonts w:cs="Arial"/>
          <w:i/>
          <w:vanish/>
          <w:color w:val="C00000"/>
          <w:highlight w:val="lightGray"/>
          <w:lang w:eastAsia="fr-CA"/>
        </w:rPr>
      </w:pPr>
      <w:r w:rsidRPr="00A81116">
        <w:rPr>
          <w:rFonts w:cs="Arial"/>
          <w:i/>
          <w:vanish/>
          <w:color w:val="C00000"/>
          <w:highlight w:val="lightGray"/>
          <w:lang w:eastAsia="fr-CA"/>
        </w:rPr>
        <w:t>Au bordereau, prévoir le code d’ouvrage </w:t>
      </w:r>
      <w:r w:rsidR="00161728" w:rsidRPr="00A81116">
        <w:rPr>
          <w:rFonts w:cs="Arial"/>
          <w:i/>
          <w:vanish/>
          <w:color w:val="C00000"/>
          <w:highlight w:val="lightGray"/>
          <w:lang w:eastAsia="fr-CA"/>
        </w:rPr>
        <w:t>XXXXXX</w:t>
      </w:r>
      <w:r w:rsidRPr="00A81116">
        <w:rPr>
          <w:rFonts w:cs="Arial"/>
          <w:i/>
          <w:vanish/>
          <w:color w:val="C00000"/>
          <w:highlight w:val="lightGray"/>
          <w:lang w:eastAsia="fr-CA"/>
        </w:rPr>
        <w:t xml:space="preserve"> (m) pour l</w:t>
      </w:r>
      <w:r w:rsidR="00A81116" w:rsidRPr="00A81116">
        <w:rPr>
          <w:rFonts w:cs="Arial"/>
          <w:i/>
          <w:vanish/>
          <w:color w:val="C00000"/>
          <w:highlight w:val="lightGray"/>
          <w:lang w:eastAsia="fr-CA"/>
        </w:rPr>
        <w:t>’</w:t>
      </w:r>
      <w:r w:rsidRPr="00A81116">
        <w:rPr>
          <w:rFonts w:cs="Arial"/>
          <w:i/>
          <w:vanish/>
          <w:color w:val="C00000"/>
          <w:highlight w:val="lightGray"/>
          <w:lang w:eastAsia="fr-CA"/>
        </w:rPr>
        <w:t>articl</w:t>
      </w:r>
      <w:r w:rsidR="004D709E" w:rsidRPr="00A81116">
        <w:rPr>
          <w:rFonts w:cs="Arial"/>
          <w:i/>
          <w:vanish/>
          <w:color w:val="C00000"/>
          <w:highlight w:val="lightGray"/>
          <w:lang w:eastAsia="fr-CA"/>
        </w:rPr>
        <w:t>e</w:t>
      </w:r>
      <w:r w:rsidRPr="00A81116">
        <w:rPr>
          <w:rFonts w:cs="Arial"/>
          <w:i/>
          <w:vanish/>
          <w:color w:val="C00000"/>
          <w:highlight w:val="lightGray"/>
          <w:lang w:eastAsia="fr-CA"/>
        </w:rPr>
        <w:t xml:space="preserve"> </w:t>
      </w:r>
      <w:r w:rsidR="00161728" w:rsidRPr="00A81116">
        <w:rPr>
          <w:rFonts w:cs="Arial"/>
          <w:i/>
          <w:vanish/>
          <w:color w:val="C00000"/>
          <w:highlight w:val="lightGray"/>
          <w:lang w:eastAsia="fr-CA"/>
        </w:rPr>
        <w:t>Réparation de</w:t>
      </w:r>
      <w:r w:rsidR="00A81116">
        <w:rPr>
          <w:rFonts w:cs="Arial"/>
          <w:i/>
          <w:vanish/>
          <w:color w:val="C00000"/>
          <w:highlight w:val="lightGray"/>
          <w:lang w:eastAsia="fr-CA"/>
        </w:rPr>
        <w:t xml:space="preserve"> </w:t>
      </w:r>
      <w:r w:rsidR="00161728" w:rsidRPr="00B36CD0">
        <w:rPr>
          <w:rFonts w:cs="Arial"/>
          <w:i/>
          <w:vanish/>
          <w:color w:val="C00000"/>
          <w:highlight w:val="yellow"/>
          <w:lang w:eastAsia="fr-CA"/>
        </w:rPr>
        <w:t xml:space="preserve">à déterminer par le responsable du </w:t>
      </w:r>
      <w:r w:rsidR="00161728">
        <w:rPr>
          <w:rFonts w:cs="Arial"/>
          <w:i/>
          <w:vanish/>
          <w:color w:val="C00000"/>
          <w:highlight w:val="yellow"/>
          <w:lang w:eastAsia="fr-CA"/>
        </w:rPr>
        <w:t>devis</w:t>
      </w:r>
      <w:r w:rsidR="00B30F52">
        <w:rPr>
          <w:rFonts w:cs="Arial"/>
          <w:i/>
          <w:vanish/>
          <w:color w:val="C00000"/>
          <w:highlight w:val="yellow"/>
          <w:lang w:eastAsia="fr-CA"/>
        </w:rPr>
        <w:t>.</w:t>
      </w:r>
    </w:p>
    <w:bookmarkEnd w:id="7"/>
    <w:p w14:paraId="3A5AE79F" w14:textId="1DB8DEBB" w:rsidR="00766BF8" w:rsidRPr="00766BF8" w:rsidRDefault="00F264F4" w:rsidP="005942F0">
      <w:pPr>
        <w:pStyle w:val="Titre1"/>
      </w:pPr>
      <w:r>
        <w:t xml:space="preserve">Nettoyage et </w:t>
      </w:r>
      <w:r w:rsidRPr="00E3143F">
        <w:t>profilage</w:t>
      </w:r>
      <w:r>
        <w:t xml:space="preserve"> de fossés</w:t>
      </w:r>
    </w:p>
    <w:p w14:paraId="4C749B4C" w14:textId="729CB876" w:rsidR="007C43F6" w:rsidRDefault="007C43F6" w:rsidP="00766BF8">
      <w:pPr>
        <w:keepLines/>
        <w:jc w:val="both"/>
        <w:rPr>
          <w:rFonts w:cs="Arial"/>
          <w:lang w:eastAsia="fr-FR"/>
        </w:rPr>
      </w:pPr>
      <w:r>
        <w:rPr>
          <w:rFonts w:cs="Arial"/>
          <w:lang w:eastAsia="fr-FR"/>
        </w:rPr>
        <w:t>L</w:t>
      </w:r>
      <w:r w:rsidRPr="00766BF8">
        <w:rPr>
          <w:rFonts w:cs="Arial"/>
          <w:lang w:eastAsia="fr-FR"/>
        </w:rPr>
        <w:t xml:space="preserve">’entrepreneur doit effectuer </w:t>
      </w:r>
      <w:r>
        <w:rPr>
          <w:rFonts w:cs="Arial"/>
          <w:lang w:eastAsia="fr-FR"/>
        </w:rPr>
        <w:t>le</w:t>
      </w:r>
      <w:r w:rsidRPr="00766BF8">
        <w:rPr>
          <w:rFonts w:cs="Arial"/>
          <w:lang w:eastAsia="fr-FR"/>
        </w:rPr>
        <w:t xml:space="preserve"> </w:t>
      </w:r>
      <w:r w:rsidR="00782BDA">
        <w:rPr>
          <w:rFonts w:cs="Arial"/>
          <w:lang w:eastAsia="fr-FR"/>
        </w:rPr>
        <w:t xml:space="preserve">nettoyage </w:t>
      </w:r>
      <w:r w:rsidR="00B9138F">
        <w:rPr>
          <w:rFonts w:cs="Arial"/>
          <w:lang w:eastAsia="fr-FR"/>
        </w:rPr>
        <w:t xml:space="preserve">et </w:t>
      </w:r>
      <w:r w:rsidR="005E203B">
        <w:rPr>
          <w:rFonts w:cs="Arial"/>
          <w:lang w:eastAsia="fr-FR"/>
        </w:rPr>
        <w:t xml:space="preserve">le </w:t>
      </w:r>
      <w:r w:rsidRPr="00D6358E">
        <w:rPr>
          <w:rFonts w:cs="Arial"/>
          <w:lang w:eastAsia="fr-FR"/>
        </w:rPr>
        <w:t>profilage</w:t>
      </w:r>
      <w:r w:rsidRPr="00766BF8">
        <w:rPr>
          <w:rFonts w:cs="Arial"/>
          <w:lang w:eastAsia="fr-FR"/>
        </w:rPr>
        <w:t xml:space="preserve"> de</w:t>
      </w:r>
      <w:r w:rsidR="00782BDA">
        <w:rPr>
          <w:rFonts w:cs="Arial"/>
          <w:lang w:eastAsia="fr-FR"/>
        </w:rPr>
        <w:t>s</w:t>
      </w:r>
      <w:r w:rsidRPr="00766BF8">
        <w:rPr>
          <w:rFonts w:cs="Arial"/>
          <w:lang w:eastAsia="fr-FR"/>
        </w:rPr>
        <w:t xml:space="preserve"> fossés latéraux </w:t>
      </w:r>
      <w:r w:rsidRPr="00B9138F">
        <w:rPr>
          <w:rFonts w:cs="Arial"/>
          <w:highlight w:val="yellow"/>
          <w:lang w:eastAsia="fr-FR"/>
        </w:rPr>
        <w:t>et/ou de</w:t>
      </w:r>
      <w:r w:rsidR="00FD5AC4">
        <w:rPr>
          <w:rFonts w:cs="Arial"/>
          <w:highlight w:val="yellow"/>
          <w:lang w:eastAsia="fr-FR"/>
        </w:rPr>
        <w:t>s</w:t>
      </w:r>
      <w:r w:rsidRPr="00B9138F">
        <w:rPr>
          <w:rFonts w:cs="Arial"/>
          <w:highlight w:val="yellow"/>
          <w:lang w:eastAsia="fr-FR"/>
        </w:rPr>
        <w:t xml:space="preserve"> fossés de décharge</w:t>
      </w:r>
      <w:r w:rsidR="00FD5AC4">
        <w:rPr>
          <w:rFonts w:cs="Arial"/>
          <w:lang w:eastAsia="fr-FR"/>
        </w:rPr>
        <w:t xml:space="preserve"> </w:t>
      </w:r>
      <w:r w:rsidR="00F822C3">
        <w:rPr>
          <w:rFonts w:cs="Arial"/>
          <w:lang w:eastAsia="fr-FR"/>
        </w:rPr>
        <w:t>en conformité avec</w:t>
      </w:r>
      <w:r w:rsidR="00FD5AC4">
        <w:rPr>
          <w:rFonts w:cs="Arial"/>
          <w:lang w:eastAsia="fr-FR"/>
        </w:rPr>
        <w:t xml:space="preserve"> les spécifications du</w:t>
      </w:r>
      <w:r>
        <w:rPr>
          <w:rFonts w:cs="Arial"/>
          <w:lang w:eastAsia="fr-FR"/>
        </w:rPr>
        <w:t xml:space="preserve"> Ministère.</w:t>
      </w:r>
    </w:p>
    <w:p w14:paraId="307698F6" w14:textId="32DA3D86" w:rsidR="00766BF8" w:rsidRDefault="007C43F6" w:rsidP="00766BF8">
      <w:pPr>
        <w:keepLines/>
        <w:jc w:val="both"/>
        <w:rPr>
          <w:rFonts w:cs="Arial"/>
          <w:color w:val="000000"/>
          <w:lang w:eastAsia="fr-CA"/>
        </w:rPr>
      </w:pPr>
      <w:r w:rsidRPr="00F822C3">
        <w:rPr>
          <w:rFonts w:cs="Arial"/>
          <w:color w:val="000000"/>
          <w:lang w:eastAsia="fr-CA"/>
        </w:rPr>
        <w:t xml:space="preserve">Les fossés à </w:t>
      </w:r>
      <w:r w:rsidR="00B9138F" w:rsidRPr="00F822C3">
        <w:rPr>
          <w:rFonts w:cs="Arial"/>
          <w:color w:val="000000"/>
          <w:lang w:eastAsia="fr-CA"/>
        </w:rPr>
        <w:t xml:space="preserve">nettoyer et à </w:t>
      </w:r>
      <w:r w:rsidRPr="00F822C3">
        <w:rPr>
          <w:rFonts w:cs="Arial"/>
          <w:color w:val="000000"/>
          <w:lang w:eastAsia="fr-CA"/>
        </w:rPr>
        <w:t>reprofiler, leur localisation</w:t>
      </w:r>
      <w:r w:rsidRPr="002E6CCE">
        <w:rPr>
          <w:rFonts w:cs="Arial"/>
          <w:color w:val="000000"/>
          <w:lang w:eastAsia="fr-CA"/>
        </w:rPr>
        <w:t xml:space="preserve"> et l</w:t>
      </w:r>
      <w:r w:rsidR="008B35AD">
        <w:rPr>
          <w:rFonts w:cs="Arial"/>
          <w:color w:val="000000"/>
          <w:lang w:eastAsia="fr-CA"/>
        </w:rPr>
        <w:t>eurs</w:t>
      </w:r>
      <w:r w:rsidRPr="002E6CCE">
        <w:rPr>
          <w:rFonts w:cs="Arial"/>
          <w:color w:val="000000"/>
          <w:lang w:eastAsia="fr-CA"/>
        </w:rPr>
        <w:t xml:space="preserve"> longueurs sont </w:t>
      </w:r>
      <w:r w:rsidR="00782BDA" w:rsidRPr="002E6CCE">
        <w:rPr>
          <w:rFonts w:cs="Arial"/>
          <w:color w:val="000000"/>
          <w:lang w:eastAsia="fr-CA"/>
        </w:rPr>
        <w:t xml:space="preserve">présentés et </w:t>
      </w:r>
      <w:r w:rsidRPr="002E6CCE">
        <w:rPr>
          <w:rFonts w:cs="Arial"/>
          <w:color w:val="000000"/>
          <w:lang w:eastAsia="fr-CA"/>
        </w:rPr>
        <w:t xml:space="preserve">détaillés à </w:t>
      </w:r>
      <w:r w:rsidRPr="00BD3AF1">
        <w:rPr>
          <w:rFonts w:cs="Arial"/>
          <w:color w:val="000000"/>
          <w:highlight w:val="yellow"/>
          <w:lang w:eastAsia="fr-CA"/>
        </w:rPr>
        <w:t xml:space="preserve">l’annexe </w:t>
      </w:r>
      <w:r w:rsidR="00A83769">
        <w:rPr>
          <w:rFonts w:cs="Arial"/>
          <w:color w:val="000000"/>
          <w:highlight w:val="yellow"/>
          <w:lang w:eastAsia="fr-CA"/>
        </w:rPr>
        <w:t>X</w:t>
      </w:r>
      <w:r w:rsidRPr="00BD3AF1">
        <w:rPr>
          <w:rFonts w:cs="Arial"/>
          <w:color w:val="000000"/>
          <w:highlight w:val="yellow"/>
          <w:lang w:eastAsia="fr-CA"/>
        </w:rPr>
        <w:t>.</w:t>
      </w:r>
    </w:p>
    <w:p w14:paraId="3BEDAFAB" w14:textId="32FB0F6D" w:rsidR="00443C84" w:rsidRDefault="008803A4" w:rsidP="008803A4">
      <w:pPr>
        <w:keepLines/>
        <w:jc w:val="both"/>
        <w:rPr>
          <w:rFonts w:cs="Arial"/>
          <w:szCs w:val="20"/>
          <w:lang w:eastAsia="fr-CA"/>
        </w:rPr>
      </w:pPr>
      <w:r w:rsidRPr="008803A4">
        <w:rPr>
          <w:rFonts w:cs="Arial"/>
          <w:szCs w:val="20"/>
          <w:lang w:eastAsia="fr-CA"/>
        </w:rPr>
        <w:t xml:space="preserve">Les travaux </w:t>
      </w:r>
      <w:r w:rsidR="00443C84">
        <w:rPr>
          <w:rFonts w:cs="Arial"/>
          <w:szCs w:val="20"/>
          <w:lang w:eastAsia="fr-CA"/>
        </w:rPr>
        <w:t>de nettoyage et de reprofilage de fossés</w:t>
      </w:r>
      <w:r w:rsidRPr="008803A4">
        <w:rPr>
          <w:rFonts w:cs="Arial"/>
          <w:szCs w:val="20"/>
          <w:lang w:eastAsia="fr-CA"/>
        </w:rPr>
        <w:t xml:space="preserve"> sont payés selon le prix unitaire </w:t>
      </w:r>
      <w:r w:rsidR="00443C84">
        <w:rPr>
          <w:rFonts w:cs="Arial"/>
          <w:szCs w:val="20"/>
          <w:lang w:eastAsia="fr-CA"/>
        </w:rPr>
        <w:t>par mètre de fossé</w:t>
      </w:r>
      <w:r w:rsidR="00D6358E">
        <w:rPr>
          <w:rFonts w:cs="Arial"/>
          <w:szCs w:val="20"/>
          <w:lang w:eastAsia="fr-CA"/>
        </w:rPr>
        <w:t xml:space="preserve"> </w:t>
      </w:r>
      <w:r w:rsidRPr="008803A4">
        <w:rPr>
          <w:rFonts w:cs="Arial"/>
          <w:szCs w:val="20"/>
          <w:lang w:eastAsia="fr-CA"/>
        </w:rPr>
        <w:t xml:space="preserve">spécifié au contrat. </w:t>
      </w:r>
    </w:p>
    <w:p w14:paraId="557E11BE" w14:textId="09887653" w:rsidR="008803A4" w:rsidRPr="008803A4" w:rsidRDefault="008803A4" w:rsidP="008803A4">
      <w:pPr>
        <w:keepLines/>
        <w:jc w:val="both"/>
        <w:rPr>
          <w:rFonts w:cs="Arial"/>
          <w:szCs w:val="20"/>
          <w:lang w:eastAsia="fr-CA"/>
        </w:rPr>
      </w:pPr>
      <w:r w:rsidRPr="008803A4">
        <w:rPr>
          <w:rFonts w:cs="Arial"/>
          <w:szCs w:val="20"/>
          <w:lang w:eastAsia="fr-CA"/>
        </w:rPr>
        <w:t>Ce prix unitaire</w:t>
      </w:r>
      <w:r w:rsidR="00443C84">
        <w:rPr>
          <w:rFonts w:cs="Arial"/>
          <w:szCs w:val="20"/>
          <w:lang w:eastAsia="fr-CA"/>
        </w:rPr>
        <w:t xml:space="preserve"> </w:t>
      </w:r>
      <w:r w:rsidRPr="008803A4">
        <w:rPr>
          <w:rFonts w:cs="Arial"/>
          <w:szCs w:val="20"/>
          <w:lang w:eastAsia="fr-CA"/>
        </w:rPr>
        <w:t>couvre tous les frais encourus pour l’exécution complète des travaux, la main</w:t>
      </w:r>
      <w:r w:rsidR="00281D14">
        <w:rPr>
          <w:rFonts w:cs="Arial"/>
          <w:szCs w:val="20"/>
          <w:lang w:eastAsia="fr-CA"/>
        </w:rPr>
        <w:t>-</w:t>
      </w:r>
      <w:r w:rsidRPr="008803A4">
        <w:rPr>
          <w:rFonts w:cs="Arial"/>
          <w:szCs w:val="20"/>
          <w:lang w:eastAsia="fr-CA"/>
        </w:rPr>
        <w:t>d’œuvre, la machinerie, l’équipement, le matériel, les matériaux et l’ensemble des exigences et des responsabilités décrites pour toute la saison contractuelle, et il inclut toute dépense incidente.</w:t>
      </w:r>
    </w:p>
    <w:p w14:paraId="25E607C7" w14:textId="3254FFD5" w:rsidR="00844B54" w:rsidRPr="00443C84" w:rsidRDefault="008803A4" w:rsidP="00712C52">
      <w:pPr>
        <w:keepLines/>
        <w:jc w:val="both"/>
        <w:rPr>
          <w:rFonts w:cs="Arial"/>
          <w:i/>
          <w:vanish/>
          <w:color w:val="C00000"/>
          <w:highlight w:val="lightGray"/>
          <w:lang w:eastAsia="fr-CA"/>
        </w:rPr>
      </w:pPr>
      <w:r w:rsidRPr="008803A4">
        <w:rPr>
          <w:rFonts w:cs="Arial"/>
          <w:i/>
          <w:vanish/>
          <w:color w:val="C00000"/>
          <w:highlight w:val="lightGray"/>
          <w:lang w:eastAsia="fr-CA"/>
        </w:rPr>
        <w:t>Au bordereau, prévoir le code d’ouvrage </w:t>
      </w:r>
      <w:r w:rsidR="00443C84">
        <w:rPr>
          <w:rFonts w:cs="Arial"/>
          <w:i/>
          <w:vanish/>
          <w:color w:val="C00000"/>
          <w:highlight w:val="lightGray"/>
          <w:lang w:eastAsia="fr-CA"/>
        </w:rPr>
        <w:t>530500</w:t>
      </w:r>
      <w:r w:rsidRPr="008803A4">
        <w:rPr>
          <w:rFonts w:cs="Arial"/>
          <w:i/>
          <w:vanish/>
          <w:color w:val="C00000"/>
          <w:highlight w:val="lightGray"/>
          <w:lang w:eastAsia="fr-CA"/>
        </w:rPr>
        <w:t xml:space="preserve"> (m) pour l’article </w:t>
      </w:r>
      <w:r w:rsidR="00443C84">
        <w:rPr>
          <w:rFonts w:cs="Arial"/>
          <w:i/>
          <w:vanish/>
          <w:color w:val="C00000"/>
          <w:highlight w:val="lightGray"/>
          <w:lang w:eastAsia="fr-CA"/>
        </w:rPr>
        <w:t>Nettoyage et reprofilage de fossés</w:t>
      </w:r>
      <w:r w:rsidR="002C576E">
        <w:rPr>
          <w:rFonts w:cs="Arial"/>
          <w:i/>
          <w:vanish/>
          <w:color w:val="C00000"/>
          <w:highlight w:val="lightGray"/>
          <w:lang w:eastAsia="fr-CA"/>
        </w:rPr>
        <w:t>.</w:t>
      </w:r>
    </w:p>
    <w:p w14:paraId="0973161A" w14:textId="408B79FC" w:rsidR="00844B54" w:rsidRPr="00766BF8" w:rsidRDefault="00390F9A" w:rsidP="005942F0">
      <w:pPr>
        <w:pStyle w:val="Titre1"/>
      </w:pPr>
      <w:r>
        <w:tab/>
      </w:r>
      <w:r w:rsidR="00F264F4">
        <w:t>Émondage et déboisement</w:t>
      </w:r>
    </w:p>
    <w:p w14:paraId="1F23A0E4" w14:textId="4C4C4C7D" w:rsidR="00844B54" w:rsidRDefault="00844B54" w:rsidP="00844B54">
      <w:pPr>
        <w:autoSpaceDE w:val="0"/>
        <w:autoSpaceDN w:val="0"/>
        <w:adjustRightInd w:val="0"/>
        <w:jc w:val="both"/>
        <w:rPr>
          <w:rFonts w:cs="Arial"/>
          <w:color w:val="000000"/>
          <w:lang w:eastAsia="fr-CA"/>
        </w:rPr>
      </w:pPr>
      <w:r>
        <w:rPr>
          <w:rFonts w:cs="Arial"/>
          <w:color w:val="000000"/>
          <w:lang w:eastAsia="fr-CA"/>
        </w:rPr>
        <w:t>L</w:t>
      </w:r>
      <w:r w:rsidRPr="00766BF8">
        <w:rPr>
          <w:rFonts w:cs="Arial"/>
          <w:color w:val="000000"/>
          <w:lang w:eastAsia="fr-CA"/>
        </w:rPr>
        <w:t xml:space="preserve">’entrepreneur doit couper et enlever </w:t>
      </w:r>
      <w:r w:rsidRPr="00876C72">
        <w:rPr>
          <w:rFonts w:cs="Arial"/>
          <w:color w:val="000000"/>
          <w:highlight w:val="yellow"/>
          <w:lang w:eastAsia="fr-CA"/>
        </w:rPr>
        <w:t>les parties d’arbre</w:t>
      </w:r>
      <w:r w:rsidR="001D1E10" w:rsidRPr="00876C72">
        <w:rPr>
          <w:rFonts w:cs="Arial"/>
          <w:color w:val="000000"/>
          <w:highlight w:val="yellow"/>
          <w:lang w:eastAsia="fr-CA"/>
        </w:rPr>
        <w:t>s</w:t>
      </w:r>
      <w:r w:rsidRPr="00876C72">
        <w:rPr>
          <w:rFonts w:cs="Arial"/>
          <w:color w:val="000000"/>
          <w:highlight w:val="yellow"/>
          <w:lang w:eastAsia="fr-CA"/>
        </w:rPr>
        <w:t xml:space="preserve"> et </w:t>
      </w:r>
      <w:r w:rsidR="00AF56FC" w:rsidRPr="00876C72">
        <w:rPr>
          <w:rFonts w:cs="Arial"/>
          <w:color w:val="000000"/>
          <w:highlight w:val="yellow"/>
          <w:lang w:eastAsia="fr-CA"/>
        </w:rPr>
        <w:t xml:space="preserve">les </w:t>
      </w:r>
      <w:r w:rsidRPr="00876C72">
        <w:rPr>
          <w:rFonts w:cs="Arial"/>
          <w:color w:val="000000"/>
          <w:highlight w:val="yellow"/>
          <w:lang w:eastAsia="fr-CA"/>
        </w:rPr>
        <w:t>branches</w:t>
      </w:r>
      <w:r w:rsidRPr="00AA74EF">
        <w:rPr>
          <w:rFonts w:cs="Arial"/>
          <w:color w:val="000000"/>
          <w:lang w:eastAsia="fr-CA"/>
        </w:rPr>
        <w:t xml:space="preserve"> tombées</w:t>
      </w:r>
      <w:r>
        <w:rPr>
          <w:rFonts w:cs="Arial"/>
          <w:color w:val="000000"/>
          <w:lang w:eastAsia="fr-CA"/>
        </w:rPr>
        <w:t xml:space="preserve"> sur la chaussée ou </w:t>
      </w:r>
      <w:r w:rsidRPr="00766BF8">
        <w:rPr>
          <w:rFonts w:cs="Arial"/>
          <w:color w:val="000000"/>
          <w:lang w:eastAsia="fr-CA"/>
        </w:rPr>
        <w:t xml:space="preserve">à l’intérieur de l’emprise de la </w:t>
      </w:r>
      <w:r>
        <w:rPr>
          <w:rFonts w:cs="Arial"/>
          <w:color w:val="000000"/>
          <w:lang w:eastAsia="fr-CA"/>
        </w:rPr>
        <w:t>route</w:t>
      </w:r>
      <w:r w:rsidR="008D49C5">
        <w:rPr>
          <w:rFonts w:cs="Arial"/>
          <w:color w:val="000000"/>
          <w:lang w:eastAsia="fr-CA"/>
        </w:rPr>
        <w:t>,</w:t>
      </w:r>
      <w:r w:rsidRPr="00766BF8">
        <w:rPr>
          <w:rFonts w:cs="Arial"/>
          <w:color w:val="000000"/>
          <w:lang w:eastAsia="fr-CA"/>
        </w:rPr>
        <w:t xml:space="preserve"> </w:t>
      </w:r>
      <w:r>
        <w:rPr>
          <w:rFonts w:cs="Arial"/>
          <w:color w:val="000000"/>
          <w:lang w:eastAsia="fr-CA"/>
        </w:rPr>
        <w:t xml:space="preserve">ou menaçant de tomber sur la chaussée ou à l’intérieur de l’emprise de la route, </w:t>
      </w:r>
      <w:r w:rsidRPr="00766BF8">
        <w:rPr>
          <w:rFonts w:cs="Arial"/>
          <w:color w:val="000000"/>
          <w:lang w:eastAsia="fr-CA"/>
        </w:rPr>
        <w:t>et en disposer dans un site approprié</w:t>
      </w:r>
      <w:r w:rsidR="00B9138F">
        <w:rPr>
          <w:rFonts w:cs="Arial"/>
          <w:color w:val="000000"/>
          <w:lang w:eastAsia="fr-CA"/>
        </w:rPr>
        <w:t xml:space="preserve"> selon la réglementation environnementale</w:t>
      </w:r>
      <w:r w:rsidR="004B7806">
        <w:rPr>
          <w:rFonts w:cs="Arial"/>
          <w:color w:val="000000"/>
          <w:lang w:eastAsia="fr-CA"/>
        </w:rPr>
        <w:t xml:space="preserve"> applicable et </w:t>
      </w:r>
      <w:r w:rsidR="006A584A">
        <w:rPr>
          <w:rFonts w:cs="Arial"/>
          <w:color w:val="000000"/>
          <w:lang w:eastAsia="fr-CA"/>
        </w:rPr>
        <w:t>comme</w:t>
      </w:r>
      <w:r>
        <w:rPr>
          <w:rFonts w:cs="Arial"/>
          <w:color w:val="000000"/>
          <w:lang w:eastAsia="fr-CA"/>
        </w:rPr>
        <w:t xml:space="preserve"> spécifié par le Ministère.</w:t>
      </w:r>
    </w:p>
    <w:p w14:paraId="34DFFC35" w14:textId="261F35BF" w:rsidR="00844B54" w:rsidRPr="00837FDA" w:rsidRDefault="00844B54" w:rsidP="00844B54">
      <w:pPr>
        <w:keepLines/>
        <w:jc w:val="both"/>
        <w:rPr>
          <w:rFonts w:cs="Arial"/>
          <w:color w:val="000000"/>
          <w:lang w:eastAsia="fr-CA"/>
        </w:rPr>
      </w:pPr>
      <w:r w:rsidRPr="00BD3AF1">
        <w:rPr>
          <w:rFonts w:cs="Arial"/>
          <w:color w:val="000000"/>
          <w:highlight w:val="yellow"/>
          <w:lang w:eastAsia="fr-CA"/>
        </w:rPr>
        <w:t xml:space="preserve">Les </w:t>
      </w:r>
      <w:r>
        <w:rPr>
          <w:rFonts w:cs="Arial"/>
          <w:color w:val="000000"/>
          <w:highlight w:val="yellow"/>
          <w:lang w:eastAsia="fr-CA"/>
        </w:rPr>
        <w:t>parties d’arbre</w:t>
      </w:r>
      <w:r w:rsidR="001D1E10">
        <w:rPr>
          <w:rFonts w:cs="Arial"/>
          <w:color w:val="000000"/>
          <w:highlight w:val="yellow"/>
          <w:lang w:eastAsia="fr-CA"/>
        </w:rPr>
        <w:t>s</w:t>
      </w:r>
      <w:r>
        <w:rPr>
          <w:rFonts w:cs="Arial"/>
          <w:color w:val="000000"/>
          <w:highlight w:val="yellow"/>
          <w:lang w:eastAsia="fr-CA"/>
        </w:rPr>
        <w:t xml:space="preserve"> </w:t>
      </w:r>
      <w:r w:rsidR="00682ED7">
        <w:rPr>
          <w:rFonts w:cs="Arial"/>
          <w:color w:val="000000"/>
          <w:highlight w:val="yellow"/>
          <w:lang w:eastAsia="fr-CA"/>
        </w:rPr>
        <w:t xml:space="preserve">et les </w:t>
      </w:r>
      <w:r>
        <w:rPr>
          <w:rFonts w:cs="Arial"/>
          <w:color w:val="000000"/>
          <w:highlight w:val="yellow"/>
          <w:lang w:eastAsia="fr-CA"/>
        </w:rPr>
        <w:t>branche</w:t>
      </w:r>
      <w:r w:rsidR="001D1E10">
        <w:rPr>
          <w:rFonts w:cs="Arial"/>
          <w:color w:val="000000"/>
          <w:highlight w:val="yellow"/>
          <w:lang w:eastAsia="fr-CA"/>
        </w:rPr>
        <w:t>s</w:t>
      </w:r>
      <w:r>
        <w:rPr>
          <w:rFonts w:cs="Arial"/>
          <w:color w:val="000000"/>
          <w:highlight w:val="yellow"/>
          <w:lang w:eastAsia="fr-CA"/>
        </w:rPr>
        <w:t xml:space="preserve"> tombées</w:t>
      </w:r>
      <w:r w:rsidR="008D49C5">
        <w:rPr>
          <w:rFonts w:cs="Arial"/>
          <w:color w:val="000000"/>
          <w:highlight w:val="yellow"/>
          <w:lang w:eastAsia="fr-CA"/>
        </w:rPr>
        <w:t>,</w:t>
      </w:r>
      <w:r>
        <w:rPr>
          <w:rFonts w:cs="Arial"/>
          <w:color w:val="000000"/>
          <w:highlight w:val="yellow"/>
          <w:lang w:eastAsia="fr-CA"/>
        </w:rPr>
        <w:t xml:space="preserve"> ou menaçant de tomber</w:t>
      </w:r>
      <w:r w:rsidR="008D49C5">
        <w:rPr>
          <w:rFonts w:cs="Arial"/>
          <w:color w:val="000000"/>
          <w:highlight w:val="yellow"/>
          <w:lang w:eastAsia="fr-CA"/>
        </w:rPr>
        <w:t>,</w:t>
      </w:r>
      <w:r>
        <w:rPr>
          <w:rFonts w:cs="Arial"/>
          <w:color w:val="000000"/>
          <w:highlight w:val="yellow"/>
          <w:lang w:eastAsia="fr-CA"/>
        </w:rPr>
        <w:t xml:space="preserve"> </w:t>
      </w:r>
      <w:r w:rsidRPr="002E6CCE">
        <w:rPr>
          <w:rFonts w:cs="Arial"/>
          <w:color w:val="000000"/>
          <w:lang w:eastAsia="fr-CA"/>
        </w:rPr>
        <w:t>sont localisées</w:t>
      </w:r>
      <w:r w:rsidR="008D49C5">
        <w:rPr>
          <w:rFonts w:cs="Arial"/>
          <w:color w:val="000000"/>
          <w:lang w:eastAsia="fr-CA"/>
        </w:rPr>
        <w:t xml:space="preserve"> et </w:t>
      </w:r>
      <w:r w:rsidRPr="002E6CCE">
        <w:rPr>
          <w:rFonts w:cs="Arial"/>
          <w:color w:val="000000"/>
          <w:lang w:eastAsia="fr-CA"/>
        </w:rPr>
        <w:t xml:space="preserve">décrites (dimensions) et leur quantité sont présentées à </w:t>
      </w:r>
      <w:r w:rsidRPr="00BD3AF1">
        <w:rPr>
          <w:rFonts w:cs="Arial"/>
          <w:color w:val="000000"/>
          <w:highlight w:val="yellow"/>
          <w:lang w:eastAsia="fr-CA"/>
        </w:rPr>
        <w:t xml:space="preserve">l’annexe </w:t>
      </w:r>
      <w:r>
        <w:rPr>
          <w:rFonts w:cs="Arial"/>
          <w:color w:val="000000"/>
          <w:highlight w:val="yellow"/>
          <w:lang w:eastAsia="fr-CA"/>
        </w:rPr>
        <w:t>X</w:t>
      </w:r>
      <w:r w:rsidRPr="00BD3AF1">
        <w:rPr>
          <w:rFonts w:cs="Arial"/>
          <w:color w:val="000000"/>
          <w:highlight w:val="yellow"/>
          <w:lang w:eastAsia="fr-CA"/>
        </w:rPr>
        <w:t>.</w:t>
      </w:r>
    </w:p>
    <w:p w14:paraId="0FDB4BA2" w14:textId="22EF4991" w:rsidR="00844B54" w:rsidRDefault="00844B54" w:rsidP="00844B54">
      <w:pPr>
        <w:jc w:val="both"/>
        <w:rPr>
          <w:rFonts w:cs="Arial"/>
        </w:rPr>
      </w:pPr>
      <w:r w:rsidRPr="00766BF8">
        <w:rPr>
          <w:rFonts w:cs="Arial"/>
        </w:rPr>
        <w:t xml:space="preserve">L’entrepreneur doit aussi procéder à l’émondage de la végétation qui cache les panneaux de signalisation </w:t>
      </w:r>
      <w:r w:rsidR="004B7806">
        <w:rPr>
          <w:rFonts w:cs="Arial"/>
        </w:rPr>
        <w:t xml:space="preserve">ou qui </w:t>
      </w:r>
      <w:r w:rsidRPr="00766BF8">
        <w:rPr>
          <w:rFonts w:cs="Arial"/>
        </w:rPr>
        <w:t xml:space="preserve">réduit la visibilité de la route </w:t>
      </w:r>
      <w:r w:rsidRPr="00175E40">
        <w:rPr>
          <w:rFonts w:cs="Arial"/>
        </w:rPr>
        <w:t>(</w:t>
      </w:r>
      <w:r w:rsidRPr="002E6CCE">
        <w:rPr>
          <w:rFonts w:cs="Arial"/>
        </w:rPr>
        <w:t>à l’intérieur d’une courbe</w:t>
      </w:r>
      <w:r w:rsidR="00B75B8F">
        <w:rPr>
          <w:rFonts w:cs="Arial"/>
        </w:rPr>
        <w:t>,</w:t>
      </w:r>
      <w:r w:rsidRPr="002E6CCE">
        <w:rPr>
          <w:rFonts w:cs="Arial"/>
        </w:rPr>
        <w:t xml:space="preserve"> par exemple)</w:t>
      </w:r>
      <w:r w:rsidR="00B75B8F">
        <w:rPr>
          <w:rFonts w:cs="Arial"/>
        </w:rPr>
        <w:t>,</w:t>
      </w:r>
      <w:r>
        <w:rPr>
          <w:rFonts w:cs="Arial"/>
        </w:rPr>
        <w:t xml:space="preserve"> </w:t>
      </w:r>
      <w:r w:rsidR="006A584A">
        <w:rPr>
          <w:rFonts w:cs="Arial"/>
        </w:rPr>
        <w:t>comme le spécifie</w:t>
      </w:r>
      <w:r>
        <w:rPr>
          <w:rFonts w:cs="Arial"/>
        </w:rPr>
        <w:t xml:space="preserve"> le Ministère.</w:t>
      </w:r>
    </w:p>
    <w:p w14:paraId="6AF1392D" w14:textId="3D1A6D1A" w:rsidR="00844B54" w:rsidRDefault="00844B54" w:rsidP="00844B54">
      <w:pPr>
        <w:keepLines/>
        <w:jc w:val="both"/>
        <w:rPr>
          <w:rFonts w:cs="Arial"/>
          <w:color w:val="000000"/>
          <w:lang w:eastAsia="fr-CA"/>
        </w:rPr>
      </w:pPr>
      <w:r w:rsidRPr="00E82ACB">
        <w:rPr>
          <w:rFonts w:cs="Arial"/>
          <w:color w:val="000000"/>
          <w:lang w:eastAsia="fr-CA"/>
        </w:rPr>
        <w:t>Les zones de végétation à émonder sont localisées</w:t>
      </w:r>
      <w:r w:rsidR="00390F9A">
        <w:rPr>
          <w:rFonts w:cs="Arial"/>
          <w:color w:val="000000"/>
          <w:lang w:eastAsia="fr-CA"/>
        </w:rPr>
        <w:t xml:space="preserve"> et</w:t>
      </w:r>
      <w:r w:rsidRPr="00E82ACB">
        <w:rPr>
          <w:rFonts w:cs="Arial"/>
          <w:color w:val="000000"/>
          <w:lang w:eastAsia="fr-CA"/>
        </w:rPr>
        <w:t xml:space="preserve"> décrites et leur quantité sont présentées à </w:t>
      </w:r>
      <w:r w:rsidRPr="00E82ACB">
        <w:rPr>
          <w:rFonts w:cs="Arial"/>
          <w:color w:val="000000"/>
          <w:highlight w:val="yellow"/>
          <w:lang w:eastAsia="fr-CA"/>
        </w:rPr>
        <w:t>l’annexe X.</w:t>
      </w:r>
    </w:p>
    <w:p w14:paraId="1CBF5B80" w14:textId="61FEC0A3" w:rsidR="00844B54" w:rsidRPr="008803A4" w:rsidRDefault="00844B54" w:rsidP="00844B54">
      <w:pPr>
        <w:keepLines/>
        <w:jc w:val="both"/>
        <w:rPr>
          <w:rFonts w:cs="Arial"/>
          <w:szCs w:val="20"/>
          <w:lang w:eastAsia="fr-CA"/>
        </w:rPr>
      </w:pPr>
      <w:r w:rsidRPr="008803A4">
        <w:rPr>
          <w:rFonts w:cs="Arial"/>
          <w:szCs w:val="20"/>
          <w:lang w:eastAsia="fr-CA"/>
        </w:rPr>
        <w:t xml:space="preserve">Les travaux </w:t>
      </w:r>
      <w:r w:rsidR="00C25258">
        <w:rPr>
          <w:rFonts w:cs="Arial"/>
          <w:szCs w:val="20"/>
          <w:lang w:eastAsia="fr-CA"/>
        </w:rPr>
        <w:t>d’émondage</w:t>
      </w:r>
      <w:r w:rsidR="00727D3E">
        <w:rPr>
          <w:rFonts w:cs="Arial"/>
          <w:szCs w:val="20"/>
          <w:lang w:eastAsia="fr-CA"/>
        </w:rPr>
        <w:t xml:space="preserve">, de déboisement </w:t>
      </w:r>
      <w:r w:rsidR="00C25258">
        <w:rPr>
          <w:rFonts w:cs="Arial"/>
          <w:szCs w:val="20"/>
          <w:lang w:eastAsia="fr-CA"/>
        </w:rPr>
        <w:t>et de disposition des débris végétaux</w:t>
      </w:r>
      <w:r w:rsidRPr="008803A4">
        <w:rPr>
          <w:rFonts w:cs="Arial"/>
          <w:szCs w:val="20"/>
          <w:lang w:eastAsia="fr-CA"/>
        </w:rPr>
        <w:t xml:space="preserve"> sont payés </w:t>
      </w:r>
      <w:r w:rsidRPr="002E6CCE">
        <w:rPr>
          <w:rFonts w:cs="Arial"/>
          <w:szCs w:val="20"/>
          <w:lang w:eastAsia="fr-CA"/>
        </w:rPr>
        <w:t>selon le</w:t>
      </w:r>
      <w:r w:rsidR="00C25258" w:rsidRPr="00A92748">
        <w:rPr>
          <w:rFonts w:cs="Arial"/>
          <w:szCs w:val="20"/>
          <w:highlight w:val="yellow"/>
          <w:lang w:eastAsia="fr-CA"/>
        </w:rPr>
        <w:t xml:space="preserve"> prix </w:t>
      </w:r>
      <w:r w:rsidR="00233A0A">
        <w:rPr>
          <w:rFonts w:cs="Arial"/>
          <w:szCs w:val="20"/>
          <w:highlight w:val="yellow"/>
          <w:lang w:eastAsia="fr-CA"/>
        </w:rPr>
        <w:t>global</w:t>
      </w:r>
      <w:r w:rsidR="00233A0A" w:rsidRPr="00A92748">
        <w:rPr>
          <w:rFonts w:cs="Arial"/>
          <w:szCs w:val="20"/>
          <w:highlight w:val="yellow"/>
          <w:lang w:eastAsia="fr-CA"/>
        </w:rPr>
        <w:t xml:space="preserve"> </w:t>
      </w:r>
      <w:r w:rsidR="00A92748" w:rsidRPr="00A92748">
        <w:rPr>
          <w:rFonts w:cs="Arial"/>
          <w:szCs w:val="20"/>
          <w:highlight w:val="yellow"/>
          <w:lang w:eastAsia="fr-CA"/>
        </w:rPr>
        <w:t xml:space="preserve">ou le </w:t>
      </w:r>
      <w:r w:rsidR="00390F9A">
        <w:rPr>
          <w:rFonts w:cs="Arial"/>
          <w:szCs w:val="20"/>
          <w:highlight w:val="yellow"/>
          <w:lang w:eastAsia="fr-CA"/>
        </w:rPr>
        <w:t>prix</w:t>
      </w:r>
      <w:r w:rsidR="00AB712E">
        <w:rPr>
          <w:rFonts w:cs="Arial"/>
          <w:szCs w:val="20"/>
          <w:highlight w:val="yellow"/>
          <w:lang w:eastAsia="fr-CA"/>
        </w:rPr>
        <w:t xml:space="preserve"> </w:t>
      </w:r>
      <w:r w:rsidR="00C25258" w:rsidRPr="00A92748">
        <w:rPr>
          <w:rFonts w:cs="Arial"/>
          <w:szCs w:val="20"/>
          <w:highlight w:val="yellow"/>
          <w:lang w:eastAsia="fr-CA"/>
        </w:rPr>
        <w:t>unitair</w:t>
      </w:r>
      <w:r w:rsidR="00390F9A">
        <w:rPr>
          <w:rFonts w:cs="Arial"/>
          <w:szCs w:val="20"/>
          <w:highlight w:val="yellow"/>
          <w:lang w:eastAsia="fr-CA"/>
        </w:rPr>
        <w:t>e</w:t>
      </w:r>
      <w:r w:rsidR="00C25258" w:rsidRPr="00A92748">
        <w:rPr>
          <w:rFonts w:cs="Arial"/>
          <w:szCs w:val="20"/>
          <w:highlight w:val="yellow"/>
          <w:lang w:eastAsia="fr-CA"/>
        </w:rPr>
        <w:t xml:space="preserve"> </w:t>
      </w:r>
      <w:r w:rsidRPr="008803A4">
        <w:rPr>
          <w:rFonts w:cs="Arial"/>
          <w:szCs w:val="20"/>
          <w:lang w:eastAsia="fr-CA"/>
        </w:rPr>
        <w:t xml:space="preserve">spécifié au contrat. </w:t>
      </w:r>
    </w:p>
    <w:p w14:paraId="1D1B1086" w14:textId="053107A8" w:rsidR="00844B54" w:rsidRPr="008803A4" w:rsidRDefault="00844B54" w:rsidP="00844B54">
      <w:pPr>
        <w:keepLines/>
        <w:jc w:val="both"/>
        <w:rPr>
          <w:rFonts w:cs="Arial"/>
          <w:szCs w:val="20"/>
          <w:lang w:eastAsia="fr-CA"/>
        </w:rPr>
      </w:pPr>
      <w:r w:rsidRPr="00A92748">
        <w:rPr>
          <w:rFonts w:cs="Arial"/>
          <w:szCs w:val="20"/>
          <w:highlight w:val="yellow"/>
          <w:lang w:eastAsia="fr-CA"/>
        </w:rPr>
        <w:t xml:space="preserve">Ce </w:t>
      </w:r>
      <w:r w:rsidR="00A92748" w:rsidRPr="00A92748">
        <w:rPr>
          <w:rFonts w:cs="Arial"/>
          <w:szCs w:val="20"/>
          <w:highlight w:val="yellow"/>
          <w:lang w:eastAsia="fr-CA"/>
        </w:rPr>
        <w:t xml:space="preserve">prix </w:t>
      </w:r>
      <w:r w:rsidR="00665AD6">
        <w:rPr>
          <w:rFonts w:cs="Arial"/>
          <w:szCs w:val="20"/>
          <w:highlight w:val="yellow"/>
          <w:lang w:eastAsia="fr-CA"/>
        </w:rPr>
        <w:t>global</w:t>
      </w:r>
      <w:r w:rsidR="00665AD6" w:rsidRPr="00A92748">
        <w:rPr>
          <w:rFonts w:cs="Arial"/>
          <w:szCs w:val="20"/>
          <w:highlight w:val="yellow"/>
          <w:lang w:eastAsia="fr-CA"/>
        </w:rPr>
        <w:t xml:space="preserve"> </w:t>
      </w:r>
      <w:r w:rsidR="00C25258" w:rsidRPr="00A92748">
        <w:rPr>
          <w:rFonts w:cs="Arial"/>
          <w:szCs w:val="20"/>
          <w:highlight w:val="yellow"/>
          <w:lang w:eastAsia="fr-CA"/>
        </w:rPr>
        <w:t>ou ce</w:t>
      </w:r>
      <w:r w:rsidR="00A92748" w:rsidRPr="00A92748">
        <w:rPr>
          <w:rFonts w:cs="Arial"/>
          <w:szCs w:val="20"/>
          <w:highlight w:val="yellow"/>
          <w:lang w:eastAsia="fr-CA"/>
        </w:rPr>
        <w:t xml:space="preserve"> </w:t>
      </w:r>
      <w:r w:rsidRPr="00A92748">
        <w:rPr>
          <w:rFonts w:cs="Arial"/>
          <w:szCs w:val="20"/>
          <w:highlight w:val="yellow"/>
          <w:lang w:eastAsia="fr-CA"/>
        </w:rPr>
        <w:t>prix unitaire</w:t>
      </w:r>
      <w:r w:rsidR="00C25258">
        <w:rPr>
          <w:rFonts w:cs="Arial"/>
          <w:szCs w:val="20"/>
          <w:lang w:eastAsia="fr-CA"/>
        </w:rPr>
        <w:t xml:space="preserve"> </w:t>
      </w:r>
      <w:r w:rsidRPr="008803A4">
        <w:rPr>
          <w:rFonts w:cs="Arial"/>
          <w:szCs w:val="20"/>
          <w:lang w:eastAsia="fr-CA"/>
        </w:rPr>
        <w:t>couvre tous les frais encourus pour l’exécution complète des travaux, la main</w:t>
      </w:r>
      <w:r w:rsidR="00281D14">
        <w:rPr>
          <w:rFonts w:cs="Arial"/>
          <w:szCs w:val="20"/>
          <w:lang w:eastAsia="fr-CA"/>
        </w:rPr>
        <w:t>-</w:t>
      </w:r>
      <w:r w:rsidRPr="008803A4">
        <w:rPr>
          <w:rFonts w:cs="Arial"/>
          <w:szCs w:val="20"/>
          <w:lang w:eastAsia="fr-CA"/>
        </w:rPr>
        <w:t>d’œuvre, la machinerie, l’équipement, le matériel, les matériaux et l’ensemble des exigences et des responsabilités décrites pour toute la saison contractuelle, et il inclut toute dépense incidente.</w:t>
      </w:r>
    </w:p>
    <w:p w14:paraId="100F6F96" w14:textId="2499CA01" w:rsidR="00844B54" w:rsidRPr="00C25258" w:rsidRDefault="00844B54" w:rsidP="00712C52">
      <w:pPr>
        <w:keepLines/>
        <w:jc w:val="both"/>
        <w:rPr>
          <w:rFonts w:cs="Arial"/>
          <w:i/>
          <w:vanish/>
          <w:color w:val="C00000"/>
          <w:highlight w:val="lightGray"/>
          <w:lang w:eastAsia="fr-CA"/>
        </w:rPr>
      </w:pPr>
      <w:r w:rsidRPr="008803A4">
        <w:rPr>
          <w:rFonts w:cs="Arial"/>
          <w:i/>
          <w:vanish/>
          <w:color w:val="C00000"/>
          <w:highlight w:val="lightGray"/>
          <w:lang w:eastAsia="fr-CA"/>
        </w:rPr>
        <w:t>Au bordereau, prévoir le code d’ouvrage </w:t>
      </w:r>
      <w:r w:rsidR="00A92748">
        <w:rPr>
          <w:rFonts w:cs="Arial"/>
          <w:i/>
          <w:vanish/>
          <w:color w:val="C00000"/>
          <w:highlight w:val="lightGray"/>
          <w:lang w:eastAsia="fr-CA"/>
        </w:rPr>
        <w:t>500</w:t>
      </w:r>
      <w:r w:rsidR="00B329E8">
        <w:rPr>
          <w:rFonts w:cs="Arial"/>
          <w:i/>
          <w:vanish/>
          <w:color w:val="C00000"/>
          <w:highlight w:val="lightGray"/>
          <w:lang w:eastAsia="fr-CA"/>
        </w:rPr>
        <w:t>040 (unité), 500110 (ha), 500120 (global) ou 500130 (m</w:t>
      </w:r>
      <w:r w:rsidR="00B329E8" w:rsidRPr="00B329E8">
        <w:rPr>
          <w:rFonts w:cs="Arial"/>
          <w:i/>
          <w:vanish/>
          <w:color w:val="C00000"/>
          <w:highlight w:val="lightGray"/>
          <w:vertAlign w:val="superscript"/>
          <w:lang w:eastAsia="fr-CA"/>
        </w:rPr>
        <w:t>2</w:t>
      </w:r>
      <w:r w:rsidR="00B329E8">
        <w:rPr>
          <w:rFonts w:cs="Arial"/>
          <w:i/>
          <w:vanish/>
          <w:color w:val="C00000"/>
          <w:highlight w:val="lightGray"/>
          <w:lang w:eastAsia="fr-CA"/>
        </w:rPr>
        <w:t xml:space="preserve">) pour l’article Déboisement et/ou le code d’ouvrage 500070 (unité) pour l’article </w:t>
      </w:r>
      <w:r w:rsidR="000F71F8">
        <w:rPr>
          <w:rFonts w:cs="Arial"/>
          <w:i/>
          <w:vanish/>
          <w:color w:val="C00000"/>
          <w:highlight w:val="lightGray"/>
          <w:lang w:eastAsia="fr-CA"/>
        </w:rPr>
        <w:t>Émondage</w:t>
      </w:r>
      <w:r w:rsidR="00EE4CCA">
        <w:rPr>
          <w:rFonts w:cs="Arial"/>
          <w:i/>
          <w:vanish/>
          <w:color w:val="C00000"/>
          <w:highlight w:val="lightGray"/>
          <w:lang w:eastAsia="fr-CA"/>
        </w:rPr>
        <w:t>.</w:t>
      </w:r>
      <w:r w:rsidR="000F71F8">
        <w:rPr>
          <w:rFonts w:cs="Arial"/>
          <w:i/>
          <w:vanish/>
          <w:color w:val="C00000"/>
          <w:highlight w:val="lightGray"/>
          <w:lang w:eastAsia="fr-CA"/>
        </w:rPr>
        <w:t xml:space="preserve"> </w:t>
      </w:r>
    </w:p>
    <w:p w14:paraId="1FCC8946" w14:textId="3DC84D97" w:rsidR="00846D2F" w:rsidRPr="0006138F" w:rsidRDefault="0006138F" w:rsidP="005942F0">
      <w:pPr>
        <w:pStyle w:val="Titre1"/>
      </w:pPr>
      <w:r>
        <w:tab/>
      </w:r>
      <w:r w:rsidR="00F264F4" w:rsidRPr="0006138F">
        <w:t>Rechargement (</w:t>
      </w:r>
      <w:r w:rsidR="00F264F4" w:rsidRPr="0006138F">
        <w:rPr>
          <w:highlight w:val="yellow"/>
        </w:rPr>
        <w:t>ou rapiéçage</w:t>
      </w:r>
      <w:r w:rsidR="00754E15" w:rsidRPr="0006138F">
        <w:t>) mineur – matériaux fournis</w:t>
      </w:r>
      <w:r w:rsidRPr="0006138F">
        <w:t xml:space="preserve"> </w:t>
      </w:r>
      <w:r w:rsidR="00754E15" w:rsidRPr="0006138F">
        <w:t>par le ministère</w:t>
      </w:r>
    </w:p>
    <w:p w14:paraId="6E69772D" w14:textId="531FBACF" w:rsidR="00C22922" w:rsidRPr="00876C72" w:rsidRDefault="00572D1C" w:rsidP="00876C72">
      <w:pPr>
        <w:pStyle w:val="Textemasqu"/>
        <w:rPr>
          <w:highlight w:val="lightGray"/>
        </w:rPr>
      </w:pPr>
      <w:bookmarkStart w:id="8" w:name="_Hlk68522576"/>
      <w:r w:rsidRPr="00876C72">
        <w:rPr>
          <w:highlight w:val="lightGray"/>
        </w:rPr>
        <w:t xml:space="preserve">Ce devis ne doit pas porter sur des travaux de rechargement </w:t>
      </w:r>
      <w:r w:rsidR="00C22922" w:rsidRPr="00876C72">
        <w:rPr>
          <w:highlight w:val="lightGray"/>
        </w:rPr>
        <w:t xml:space="preserve">importants ou </w:t>
      </w:r>
      <w:r w:rsidRPr="00876C72">
        <w:rPr>
          <w:highlight w:val="lightGray"/>
        </w:rPr>
        <w:t xml:space="preserve">qui impliquent la fourniture de matériaux granulaires par l’entrepreneur. </w:t>
      </w:r>
    </w:p>
    <w:p w14:paraId="04BAFE00" w14:textId="251C1E9A" w:rsidR="00375D60" w:rsidRPr="00876C72" w:rsidRDefault="00572D1C" w:rsidP="00876C72">
      <w:pPr>
        <w:pStyle w:val="Textemasqu"/>
        <w:rPr>
          <w:highlight w:val="lightGray"/>
        </w:rPr>
      </w:pPr>
      <w:r w:rsidRPr="00876C72">
        <w:rPr>
          <w:highlight w:val="lightGray"/>
        </w:rPr>
        <w:t>Cependant</w:t>
      </w:r>
      <w:r w:rsidR="004D0BF8" w:rsidRPr="00876C72">
        <w:rPr>
          <w:highlight w:val="lightGray"/>
        </w:rPr>
        <w:t>, dans le cadre du contrat d’entretien estival de chaussées à surface granulaire</w:t>
      </w:r>
      <w:r w:rsidRPr="00876C72">
        <w:rPr>
          <w:highlight w:val="lightGray"/>
        </w:rPr>
        <w:t xml:space="preserve">, le responsable </w:t>
      </w:r>
      <w:bookmarkEnd w:id="8"/>
      <w:r w:rsidRPr="00876C72">
        <w:rPr>
          <w:highlight w:val="lightGray"/>
        </w:rPr>
        <w:t xml:space="preserve">du devis peut demander à l’entrepreneur de réaliser </w:t>
      </w:r>
      <w:r w:rsidR="0003088D" w:rsidRPr="00876C72">
        <w:rPr>
          <w:highlight w:val="lightGray"/>
        </w:rPr>
        <w:t xml:space="preserve">des travaux de rechargement </w:t>
      </w:r>
      <w:r w:rsidR="00375D60" w:rsidRPr="00876C72">
        <w:rPr>
          <w:highlight w:val="lightGray"/>
        </w:rPr>
        <w:t xml:space="preserve">ou de rapiéçage </w:t>
      </w:r>
      <w:r w:rsidR="0003088D" w:rsidRPr="00876C72">
        <w:rPr>
          <w:highlight w:val="lightGray"/>
        </w:rPr>
        <w:t xml:space="preserve">mineurs (pour réparer une anomalie locale) si le Ministère </w:t>
      </w:r>
      <w:r w:rsidR="004D0BF8" w:rsidRPr="00876C72">
        <w:rPr>
          <w:highlight w:val="lightGray"/>
        </w:rPr>
        <w:t>fournit</w:t>
      </w:r>
      <w:r w:rsidR="000F71F8" w:rsidRPr="00876C72">
        <w:rPr>
          <w:highlight w:val="lightGray"/>
        </w:rPr>
        <w:t xml:space="preserve"> </w:t>
      </w:r>
      <w:r w:rsidR="0003088D" w:rsidRPr="00876C72">
        <w:rPr>
          <w:highlight w:val="lightGray"/>
        </w:rPr>
        <w:t>les matériaux granulaires requis</w:t>
      </w:r>
      <w:r w:rsidR="00D571DB" w:rsidRPr="00876C72">
        <w:rPr>
          <w:highlight w:val="lightGray"/>
        </w:rPr>
        <w:t>.</w:t>
      </w:r>
      <w:r w:rsidR="0003088D" w:rsidRPr="00876C72">
        <w:rPr>
          <w:highlight w:val="lightGray"/>
        </w:rPr>
        <w:t xml:space="preserve"> </w:t>
      </w:r>
    </w:p>
    <w:p w14:paraId="35E0AB55" w14:textId="4EB25511" w:rsidR="00C22922" w:rsidRPr="00876C72" w:rsidRDefault="00572D1C" w:rsidP="00876C72">
      <w:pPr>
        <w:pStyle w:val="Textemasqu"/>
        <w:rPr>
          <w:highlight w:val="lightGray"/>
        </w:rPr>
      </w:pPr>
      <w:r w:rsidRPr="00876C72">
        <w:rPr>
          <w:highlight w:val="lightGray"/>
        </w:rPr>
        <w:t xml:space="preserve">À cet effet, </w:t>
      </w:r>
      <w:r w:rsidR="000F71F8" w:rsidRPr="00876C72">
        <w:rPr>
          <w:highlight w:val="lightGray"/>
        </w:rPr>
        <w:t>le responsable du devis</w:t>
      </w:r>
      <w:r w:rsidRPr="00876C72">
        <w:rPr>
          <w:highlight w:val="lightGray"/>
        </w:rPr>
        <w:t xml:space="preserve"> doit décrire, localiser et quantifier les travaux de </w:t>
      </w:r>
      <w:r w:rsidR="0003088D" w:rsidRPr="00876C72">
        <w:rPr>
          <w:highlight w:val="lightGray"/>
        </w:rPr>
        <w:t xml:space="preserve">rechargement </w:t>
      </w:r>
      <w:r w:rsidRPr="00876C72">
        <w:rPr>
          <w:highlight w:val="lightGray"/>
        </w:rPr>
        <w:t>qu’il demande à l’entrepreneur</w:t>
      </w:r>
      <w:r w:rsidR="00C22922" w:rsidRPr="00876C72">
        <w:rPr>
          <w:highlight w:val="lightGray"/>
        </w:rPr>
        <w:t xml:space="preserve"> pour lui permettre d’évaluer l</w:t>
      </w:r>
      <w:r w:rsidR="004D0BF8" w:rsidRPr="00876C72">
        <w:rPr>
          <w:highlight w:val="lightGray"/>
        </w:rPr>
        <w:t>eur prix</w:t>
      </w:r>
      <w:r w:rsidR="00D571DB" w:rsidRPr="00876C72">
        <w:rPr>
          <w:highlight w:val="lightGray"/>
        </w:rPr>
        <w:t>.</w:t>
      </w:r>
    </w:p>
    <w:p w14:paraId="14AF08FD" w14:textId="3F222E5C" w:rsidR="00572D1C" w:rsidRPr="00876C72" w:rsidRDefault="00C22922" w:rsidP="00876C72">
      <w:pPr>
        <w:pStyle w:val="Textemasqu"/>
        <w:rPr>
          <w:highlight w:val="lightGray"/>
        </w:rPr>
      </w:pPr>
      <w:r w:rsidRPr="00876C72">
        <w:rPr>
          <w:highlight w:val="lightGray"/>
        </w:rPr>
        <w:t>Le responsable du devis</w:t>
      </w:r>
      <w:r w:rsidR="0003088D" w:rsidRPr="00876C72">
        <w:rPr>
          <w:highlight w:val="lightGray"/>
        </w:rPr>
        <w:t xml:space="preserve"> doit aussi préciser à quel endroit l</w:t>
      </w:r>
      <w:r w:rsidR="00896FD1" w:rsidRPr="00876C72">
        <w:rPr>
          <w:highlight w:val="lightGray"/>
        </w:rPr>
        <w:t>es matériaux granulaires fournis par le Ministère sont entreposés</w:t>
      </w:r>
      <w:r w:rsidR="00AA2AED" w:rsidRPr="00876C72">
        <w:rPr>
          <w:highlight w:val="lightGray"/>
        </w:rPr>
        <w:t xml:space="preserve"> </w:t>
      </w:r>
      <w:r w:rsidR="000F71F8" w:rsidRPr="00876C72">
        <w:rPr>
          <w:highlight w:val="lightGray"/>
        </w:rPr>
        <w:t xml:space="preserve">(le site de chargement) </w:t>
      </w:r>
      <w:r w:rsidR="00AA2AED" w:rsidRPr="00876C72">
        <w:rPr>
          <w:highlight w:val="lightGray"/>
        </w:rPr>
        <w:t>ou</w:t>
      </w:r>
      <w:r w:rsidR="00375D60" w:rsidRPr="00876C72">
        <w:rPr>
          <w:highlight w:val="lightGray"/>
        </w:rPr>
        <w:t xml:space="preserve">, s’il y a lieu, </w:t>
      </w:r>
      <w:r w:rsidRPr="00876C72">
        <w:rPr>
          <w:highlight w:val="lightGray"/>
        </w:rPr>
        <w:t xml:space="preserve">il doit </w:t>
      </w:r>
      <w:r w:rsidR="004D0BF8" w:rsidRPr="00876C72">
        <w:rPr>
          <w:highlight w:val="lightGray"/>
        </w:rPr>
        <w:t xml:space="preserve">mentionner </w:t>
      </w:r>
      <w:r w:rsidR="000F71F8" w:rsidRPr="00876C72">
        <w:rPr>
          <w:highlight w:val="lightGray"/>
        </w:rPr>
        <w:t>qu</w:t>
      </w:r>
      <w:r w:rsidRPr="00876C72">
        <w:rPr>
          <w:highlight w:val="lightGray"/>
        </w:rPr>
        <w:t xml:space="preserve">e les matériaux </w:t>
      </w:r>
      <w:r w:rsidR="00AA2AED" w:rsidRPr="00876C72">
        <w:rPr>
          <w:highlight w:val="lightGray"/>
        </w:rPr>
        <w:t>s</w:t>
      </w:r>
      <w:r w:rsidR="00375D60" w:rsidRPr="00876C72">
        <w:rPr>
          <w:highlight w:val="lightGray"/>
        </w:rPr>
        <w:t>ont</w:t>
      </w:r>
      <w:r w:rsidR="00AA2AED" w:rsidRPr="00876C72">
        <w:rPr>
          <w:highlight w:val="lightGray"/>
        </w:rPr>
        <w:t xml:space="preserve"> livrés sur le site des travaux projetés</w:t>
      </w:r>
    </w:p>
    <w:p w14:paraId="19F89439" w14:textId="30DD9313" w:rsidR="00846D2F" w:rsidRPr="00876C72" w:rsidRDefault="00846D2F" w:rsidP="00846D2F">
      <w:pPr>
        <w:keepLines/>
        <w:jc w:val="both"/>
        <w:rPr>
          <w:rFonts w:cs="Arial"/>
          <w:lang w:eastAsia="fr-FR"/>
        </w:rPr>
      </w:pPr>
      <w:r w:rsidRPr="006A5F15">
        <w:rPr>
          <w:rFonts w:cs="Arial"/>
          <w:lang w:eastAsia="fr-FR"/>
        </w:rPr>
        <w:t xml:space="preserve">L’entrepreneur doit mettre en place </w:t>
      </w:r>
      <w:r w:rsidR="004D0BF8">
        <w:rPr>
          <w:rFonts w:cs="Arial"/>
          <w:lang w:eastAsia="fr-FR"/>
        </w:rPr>
        <w:t>et compacte</w:t>
      </w:r>
      <w:r w:rsidR="001833F6">
        <w:rPr>
          <w:rFonts w:cs="Arial"/>
          <w:lang w:eastAsia="fr-FR"/>
        </w:rPr>
        <w:t xml:space="preserve">r </w:t>
      </w:r>
      <w:r w:rsidRPr="006A5F15">
        <w:rPr>
          <w:rFonts w:cs="Arial"/>
          <w:lang w:eastAsia="fr-FR"/>
        </w:rPr>
        <w:t xml:space="preserve">une quantité additionnelle de granulats dans le but de corriger </w:t>
      </w:r>
      <w:r w:rsidRPr="001833F6">
        <w:rPr>
          <w:rFonts w:cs="Arial"/>
          <w:highlight w:val="yellow"/>
          <w:lang w:eastAsia="fr-FR"/>
        </w:rPr>
        <w:t>des dépressions, trous et ornières</w:t>
      </w:r>
      <w:r w:rsidR="00EB38D9">
        <w:rPr>
          <w:rFonts w:cs="Arial"/>
          <w:lang w:eastAsia="fr-FR"/>
        </w:rPr>
        <w:t xml:space="preserve"> </w:t>
      </w:r>
      <w:r w:rsidR="001833F6" w:rsidRPr="00876C72">
        <w:rPr>
          <w:rStyle w:val="TextemasquCar"/>
          <w:highlight w:val="lightGray"/>
        </w:rPr>
        <w:t>(</w:t>
      </w:r>
      <w:r w:rsidR="00EB38D9" w:rsidRPr="00876C72">
        <w:rPr>
          <w:rStyle w:val="TextemasquCar"/>
          <w:highlight w:val="lightGray"/>
        </w:rPr>
        <w:t>le responsable du devis doit spécifier les éléments à corriger</w:t>
      </w:r>
      <w:r w:rsidR="001833F6" w:rsidRPr="00876C72">
        <w:rPr>
          <w:rStyle w:val="TextemasquCar"/>
          <w:highlight w:val="lightGray"/>
        </w:rPr>
        <w:t>)</w:t>
      </w:r>
      <w:r w:rsidR="00C22922" w:rsidRPr="00876C72">
        <w:rPr>
          <w:rStyle w:val="TextemasquCar"/>
          <w:highlight w:val="lightGray"/>
        </w:rPr>
        <w:t>,</w:t>
      </w:r>
      <w:r w:rsidR="00C22922" w:rsidRPr="001833F6">
        <w:rPr>
          <w:rFonts w:cs="Arial"/>
          <w:vanish/>
          <w:color w:val="0000FF"/>
          <w:lang w:eastAsia="fr-FR"/>
        </w:rPr>
        <w:t xml:space="preserve"> </w:t>
      </w:r>
      <w:r w:rsidR="00651A0C">
        <w:rPr>
          <w:rFonts w:cs="Arial"/>
          <w:lang w:eastAsia="fr-FR"/>
        </w:rPr>
        <w:t>pour permettre</w:t>
      </w:r>
      <w:r w:rsidRPr="006A5F15">
        <w:rPr>
          <w:rFonts w:cs="Arial"/>
          <w:lang w:eastAsia="fr-FR"/>
        </w:rPr>
        <w:t xml:space="preserve"> </w:t>
      </w:r>
      <w:r w:rsidR="00C22922">
        <w:rPr>
          <w:rFonts w:cs="Arial"/>
          <w:lang w:eastAsia="fr-FR"/>
        </w:rPr>
        <w:t>la</w:t>
      </w:r>
      <w:r w:rsidRPr="006A5F15">
        <w:rPr>
          <w:rFonts w:cs="Arial"/>
          <w:lang w:eastAsia="fr-FR"/>
        </w:rPr>
        <w:t xml:space="preserve"> mise en forme adéquate </w:t>
      </w:r>
      <w:r w:rsidR="00651A0C">
        <w:rPr>
          <w:rFonts w:cs="Arial"/>
          <w:lang w:eastAsia="fr-FR"/>
        </w:rPr>
        <w:t xml:space="preserve">de la chaussée </w:t>
      </w:r>
      <w:r w:rsidRPr="006A5F15">
        <w:rPr>
          <w:rFonts w:cs="Arial"/>
          <w:lang w:eastAsia="fr-FR"/>
        </w:rPr>
        <w:t xml:space="preserve">en conformité avec la </w:t>
      </w:r>
      <w:r w:rsidRPr="00EB38D9">
        <w:rPr>
          <w:rFonts w:cs="Arial"/>
          <w:lang w:eastAsia="fr-FR"/>
        </w:rPr>
        <w:t>norme</w:t>
      </w:r>
      <w:r w:rsidR="009A63C9">
        <w:rPr>
          <w:rFonts w:cs="Arial"/>
          <w:lang w:eastAsia="fr-FR"/>
        </w:rPr>
        <w:t> </w:t>
      </w:r>
      <w:r w:rsidRPr="00EB38D9">
        <w:rPr>
          <w:rFonts w:cs="Arial"/>
          <w:lang w:eastAsia="fr-FR"/>
        </w:rPr>
        <w:t>2201</w:t>
      </w:r>
      <w:r w:rsidRPr="00375D60">
        <w:rPr>
          <w:rFonts w:cs="Arial"/>
          <w:i/>
          <w:iCs/>
          <w:lang w:eastAsia="fr-FR"/>
        </w:rPr>
        <w:t xml:space="preserve"> </w:t>
      </w:r>
      <w:r w:rsidRPr="00AF32F3">
        <w:rPr>
          <w:rFonts w:cs="Arial"/>
          <w:szCs w:val="20"/>
          <w:lang w:eastAsia="fr-CA"/>
        </w:rPr>
        <w:t>« </w:t>
      </w:r>
      <w:r w:rsidRPr="00876C72">
        <w:rPr>
          <w:rFonts w:cs="Arial"/>
          <w:szCs w:val="20"/>
          <w:lang w:eastAsia="fr-CA"/>
        </w:rPr>
        <w:t>Mise en forme des surfaces de roulement en matériaux granulaires »</w:t>
      </w:r>
      <w:r w:rsidR="00045555">
        <w:rPr>
          <w:rFonts w:cs="Arial"/>
          <w:i/>
          <w:iCs/>
          <w:szCs w:val="20"/>
          <w:lang w:eastAsia="fr-CA"/>
        </w:rPr>
        <w:t xml:space="preserve"> </w:t>
      </w:r>
      <w:r w:rsidR="00045555" w:rsidRPr="002A6537">
        <w:rPr>
          <w:rFonts w:cs="Arial"/>
          <w:szCs w:val="20"/>
          <w:lang w:eastAsia="fr-CA"/>
        </w:rPr>
        <w:t>du</w:t>
      </w:r>
      <w:r w:rsidR="00045555">
        <w:rPr>
          <w:rFonts w:cs="Arial"/>
          <w:i/>
          <w:iCs/>
          <w:szCs w:val="20"/>
          <w:lang w:eastAsia="fr-CA"/>
        </w:rPr>
        <w:t xml:space="preserve"> </w:t>
      </w:r>
      <w:r w:rsidR="00045555" w:rsidRPr="00784FCE">
        <w:rPr>
          <w:rFonts w:cs="Arial"/>
          <w:i/>
          <w:iCs/>
          <w:szCs w:val="20"/>
          <w:lang w:eastAsia="fr-CA"/>
        </w:rPr>
        <w:t>Tome VI</w:t>
      </w:r>
      <w:r w:rsidR="00002CFD" w:rsidRPr="00784FCE">
        <w:rPr>
          <w:rFonts w:cs="Arial"/>
          <w:i/>
          <w:iCs/>
          <w:szCs w:val="20"/>
          <w:lang w:eastAsia="fr-CA"/>
        </w:rPr>
        <w:t xml:space="preserve"> </w:t>
      </w:r>
      <w:r w:rsidR="00225BA9" w:rsidRPr="00784FCE">
        <w:rPr>
          <w:rFonts w:cs="Arial"/>
          <w:i/>
          <w:iCs/>
          <w:szCs w:val="20"/>
          <w:lang w:eastAsia="fr-CA"/>
        </w:rPr>
        <w:t>–</w:t>
      </w:r>
      <w:r w:rsidR="00002CFD" w:rsidRPr="00784FCE">
        <w:rPr>
          <w:rFonts w:cs="Arial"/>
          <w:i/>
          <w:iCs/>
          <w:szCs w:val="20"/>
          <w:lang w:eastAsia="fr-CA"/>
        </w:rPr>
        <w:t xml:space="preserve"> </w:t>
      </w:r>
      <w:r w:rsidR="00045555" w:rsidRPr="00784FCE">
        <w:rPr>
          <w:rFonts w:cs="Arial"/>
          <w:i/>
          <w:iCs/>
          <w:szCs w:val="20"/>
          <w:lang w:eastAsia="fr-CA"/>
        </w:rPr>
        <w:t>Entretien</w:t>
      </w:r>
      <w:r w:rsidR="00784FCE" w:rsidRPr="00876C72">
        <w:rPr>
          <w:rFonts w:cs="Arial"/>
          <w:szCs w:val="20"/>
          <w:lang w:eastAsia="fr-CA"/>
        </w:rPr>
        <w:t xml:space="preserve"> de la collection Normes – Ouvrages routiers du Ministère</w:t>
      </w:r>
      <w:r w:rsidRPr="00876C72">
        <w:rPr>
          <w:rFonts w:cs="Arial"/>
          <w:szCs w:val="20"/>
          <w:lang w:eastAsia="fr-CA"/>
        </w:rPr>
        <w:t>.</w:t>
      </w:r>
    </w:p>
    <w:p w14:paraId="705B1F07" w14:textId="4039F0FC" w:rsidR="00846D2F" w:rsidRDefault="00846D2F" w:rsidP="00846D2F">
      <w:pPr>
        <w:keepLines/>
        <w:jc w:val="both"/>
        <w:rPr>
          <w:rFonts w:cs="Arial"/>
          <w:lang w:eastAsia="fr-FR"/>
        </w:rPr>
      </w:pPr>
      <w:r w:rsidRPr="006A5F15">
        <w:rPr>
          <w:rFonts w:cs="Arial"/>
          <w:lang w:eastAsia="fr-FR"/>
        </w:rPr>
        <w:lastRenderedPageBreak/>
        <w:t>Les matériaux de type MG20</w:t>
      </w:r>
      <w:r w:rsidR="00C22922">
        <w:rPr>
          <w:rFonts w:cs="Arial"/>
          <w:lang w:eastAsia="fr-FR"/>
        </w:rPr>
        <w:t>,</w:t>
      </w:r>
      <w:r w:rsidRPr="006A5F15">
        <w:rPr>
          <w:rFonts w:cs="Arial"/>
          <w:lang w:eastAsia="fr-FR"/>
        </w:rPr>
        <w:t xml:space="preserve"> conformes aux exigences du </w:t>
      </w:r>
      <w:r w:rsidRPr="006A5F15">
        <w:rPr>
          <w:rFonts w:cs="Arial"/>
          <w:i/>
          <w:iCs/>
          <w:lang w:eastAsia="fr-FR"/>
        </w:rPr>
        <w:t>Tome VII</w:t>
      </w:r>
      <w:r w:rsidR="00B30F52">
        <w:rPr>
          <w:rFonts w:cs="Arial"/>
          <w:i/>
          <w:iCs/>
          <w:lang w:eastAsia="fr-FR"/>
        </w:rPr>
        <w:t xml:space="preserve"> </w:t>
      </w:r>
      <w:r w:rsidR="001D6223">
        <w:rPr>
          <w:rFonts w:cs="Arial"/>
          <w:i/>
          <w:iCs/>
          <w:lang w:eastAsia="fr-FR"/>
        </w:rPr>
        <w:t>–</w:t>
      </w:r>
      <w:r w:rsidR="00B30F52">
        <w:rPr>
          <w:rFonts w:cs="Arial"/>
          <w:i/>
          <w:iCs/>
          <w:lang w:eastAsia="fr-FR"/>
        </w:rPr>
        <w:t xml:space="preserve"> </w:t>
      </w:r>
      <w:r w:rsidRPr="006A5F15">
        <w:rPr>
          <w:rFonts w:cs="Arial"/>
          <w:i/>
          <w:iCs/>
          <w:lang w:eastAsia="fr-FR"/>
        </w:rPr>
        <w:t>Matériaux</w:t>
      </w:r>
      <w:r w:rsidR="00651A0C">
        <w:rPr>
          <w:rFonts w:cs="Arial"/>
          <w:lang w:eastAsia="fr-FR"/>
        </w:rPr>
        <w:t xml:space="preserve"> sont fournis par le Ministère</w:t>
      </w:r>
      <w:r w:rsidRPr="006A5F15">
        <w:rPr>
          <w:rFonts w:cs="Arial"/>
          <w:lang w:eastAsia="fr-FR"/>
        </w:rPr>
        <w:t>.</w:t>
      </w:r>
    </w:p>
    <w:p w14:paraId="1393DC77" w14:textId="4E5A32B2" w:rsidR="00A92748" w:rsidRDefault="00844B54" w:rsidP="00844B54">
      <w:pPr>
        <w:keepLines/>
        <w:jc w:val="both"/>
        <w:rPr>
          <w:rFonts w:cs="Arial"/>
          <w:szCs w:val="20"/>
          <w:lang w:eastAsia="fr-CA"/>
        </w:rPr>
      </w:pPr>
      <w:r w:rsidRPr="008803A4">
        <w:rPr>
          <w:rFonts w:cs="Arial"/>
          <w:szCs w:val="20"/>
          <w:lang w:eastAsia="fr-CA"/>
        </w:rPr>
        <w:t xml:space="preserve">Les travaux </w:t>
      </w:r>
      <w:r w:rsidR="000F71F8">
        <w:rPr>
          <w:rFonts w:cs="Arial"/>
          <w:szCs w:val="20"/>
          <w:lang w:eastAsia="fr-CA"/>
        </w:rPr>
        <w:t xml:space="preserve">de rechargement </w:t>
      </w:r>
      <w:r w:rsidR="004568B4" w:rsidRPr="004568B4">
        <w:rPr>
          <w:rFonts w:cs="Arial"/>
          <w:szCs w:val="20"/>
          <w:highlight w:val="yellow"/>
          <w:lang w:eastAsia="fr-CA"/>
        </w:rPr>
        <w:t>et/</w:t>
      </w:r>
      <w:r w:rsidR="000F71F8" w:rsidRPr="004568B4">
        <w:rPr>
          <w:rFonts w:cs="Arial"/>
          <w:szCs w:val="20"/>
          <w:highlight w:val="yellow"/>
          <w:lang w:eastAsia="fr-CA"/>
        </w:rPr>
        <w:t xml:space="preserve">ou </w:t>
      </w:r>
      <w:r w:rsidR="00651A0C" w:rsidRPr="00651A0C">
        <w:rPr>
          <w:rFonts w:cs="Arial"/>
          <w:szCs w:val="20"/>
          <w:highlight w:val="yellow"/>
          <w:lang w:eastAsia="fr-CA"/>
        </w:rPr>
        <w:t xml:space="preserve">de </w:t>
      </w:r>
      <w:r w:rsidR="008A001E" w:rsidRPr="00651A0C">
        <w:rPr>
          <w:rFonts w:cs="Arial"/>
          <w:szCs w:val="20"/>
          <w:highlight w:val="yellow"/>
          <w:lang w:eastAsia="fr-CA"/>
        </w:rPr>
        <w:t>rapiéçage</w:t>
      </w:r>
      <w:r w:rsidR="008A001E">
        <w:rPr>
          <w:rFonts w:cs="Arial"/>
          <w:szCs w:val="20"/>
          <w:lang w:eastAsia="fr-CA"/>
        </w:rPr>
        <w:t xml:space="preserve"> sont</w:t>
      </w:r>
      <w:r w:rsidRPr="008803A4">
        <w:rPr>
          <w:rFonts w:cs="Arial"/>
          <w:szCs w:val="20"/>
          <w:lang w:eastAsia="fr-CA"/>
        </w:rPr>
        <w:t xml:space="preserve"> payés selon le prix unitaire spécifié au contrat. </w:t>
      </w:r>
    </w:p>
    <w:p w14:paraId="7D73027B" w14:textId="7874EAEE" w:rsidR="00844B54" w:rsidRPr="008803A4" w:rsidRDefault="00844B54" w:rsidP="00844B54">
      <w:pPr>
        <w:keepLines/>
        <w:jc w:val="both"/>
        <w:rPr>
          <w:rFonts w:cs="Arial"/>
          <w:szCs w:val="20"/>
          <w:lang w:eastAsia="fr-CA"/>
        </w:rPr>
      </w:pPr>
      <w:r w:rsidRPr="008803A4">
        <w:rPr>
          <w:rFonts w:cs="Arial"/>
          <w:szCs w:val="20"/>
          <w:lang w:eastAsia="fr-CA"/>
        </w:rPr>
        <w:t>Ce prix unitaire</w:t>
      </w:r>
      <w:r w:rsidR="008A001E">
        <w:rPr>
          <w:rFonts w:cs="Arial"/>
          <w:szCs w:val="20"/>
          <w:lang w:eastAsia="fr-CA"/>
        </w:rPr>
        <w:t xml:space="preserve"> </w:t>
      </w:r>
      <w:r w:rsidRPr="008803A4">
        <w:rPr>
          <w:rFonts w:cs="Arial"/>
          <w:szCs w:val="20"/>
          <w:lang w:eastAsia="fr-CA"/>
        </w:rPr>
        <w:t>couvre tous les frais encourus pour l’exécution complète des travaux, la main</w:t>
      </w:r>
      <w:r w:rsidR="00281D14">
        <w:rPr>
          <w:rFonts w:cs="Arial"/>
          <w:szCs w:val="20"/>
          <w:lang w:eastAsia="fr-CA"/>
        </w:rPr>
        <w:t>-</w:t>
      </w:r>
      <w:r w:rsidRPr="008803A4">
        <w:rPr>
          <w:rFonts w:cs="Arial"/>
          <w:szCs w:val="20"/>
          <w:lang w:eastAsia="fr-CA"/>
        </w:rPr>
        <w:t>d’œuvre, la machinerie, l’équipement, le matériel, les matériaux et l’ensemble des exigences et des responsabilités décrites pour toute la saison contractuelle, et il inclut toute dépense incidente.</w:t>
      </w:r>
    </w:p>
    <w:p w14:paraId="483EBBF5" w14:textId="53747676" w:rsidR="00844B54" w:rsidRPr="00C25258" w:rsidRDefault="00844B54" w:rsidP="00846D2F">
      <w:pPr>
        <w:keepLines/>
        <w:jc w:val="both"/>
        <w:rPr>
          <w:rFonts w:cs="Arial"/>
          <w:i/>
          <w:vanish/>
          <w:color w:val="C00000"/>
          <w:highlight w:val="lightGray"/>
          <w:lang w:eastAsia="fr-CA"/>
        </w:rPr>
      </w:pPr>
      <w:r w:rsidRPr="008803A4">
        <w:rPr>
          <w:rFonts w:cs="Arial"/>
          <w:i/>
          <w:vanish/>
          <w:color w:val="C00000"/>
          <w:highlight w:val="lightGray"/>
          <w:lang w:eastAsia="fr-CA"/>
        </w:rPr>
        <w:t>Au bordereau, prévoir le code d’ouvrage</w:t>
      </w:r>
      <w:r w:rsidR="004568B4">
        <w:rPr>
          <w:rFonts w:cs="Arial"/>
          <w:i/>
          <w:vanish/>
          <w:color w:val="C00000"/>
          <w:highlight w:val="lightGray"/>
          <w:lang w:eastAsia="fr-CA"/>
        </w:rPr>
        <w:t xml:space="preserve"> </w:t>
      </w:r>
      <w:r w:rsidR="008A001E">
        <w:rPr>
          <w:rFonts w:cs="Arial"/>
          <w:i/>
          <w:vanish/>
          <w:color w:val="C00000"/>
          <w:highlight w:val="lightGray"/>
          <w:lang w:eastAsia="fr-CA"/>
        </w:rPr>
        <w:t>XXXXXX</w:t>
      </w:r>
      <w:r w:rsidRPr="008803A4">
        <w:rPr>
          <w:rFonts w:cs="Arial"/>
          <w:i/>
          <w:vanish/>
          <w:color w:val="C00000"/>
          <w:highlight w:val="lightGray"/>
          <w:lang w:eastAsia="fr-CA"/>
        </w:rPr>
        <w:t xml:space="preserve"> (m) </w:t>
      </w:r>
      <w:r w:rsidR="008A001E">
        <w:rPr>
          <w:rFonts w:cs="Arial"/>
          <w:i/>
          <w:vanish/>
          <w:color w:val="C00000"/>
          <w:highlight w:val="lightGray"/>
          <w:lang w:eastAsia="fr-CA"/>
        </w:rPr>
        <w:t>ou XXXXXX (m</w:t>
      </w:r>
      <w:r w:rsidR="008A001E" w:rsidRPr="008A001E">
        <w:rPr>
          <w:rFonts w:cs="Arial"/>
          <w:i/>
          <w:vanish/>
          <w:color w:val="C00000"/>
          <w:highlight w:val="lightGray"/>
          <w:vertAlign w:val="superscript"/>
          <w:lang w:eastAsia="fr-CA"/>
        </w:rPr>
        <w:t>2</w:t>
      </w:r>
      <w:r w:rsidR="008A001E">
        <w:rPr>
          <w:rFonts w:cs="Arial"/>
          <w:i/>
          <w:vanish/>
          <w:color w:val="C00000"/>
          <w:highlight w:val="lightGray"/>
          <w:lang w:eastAsia="fr-CA"/>
        </w:rPr>
        <w:t xml:space="preserve">) </w:t>
      </w:r>
      <w:r w:rsidRPr="008803A4">
        <w:rPr>
          <w:rFonts w:cs="Arial"/>
          <w:i/>
          <w:vanish/>
          <w:color w:val="C00000"/>
          <w:highlight w:val="lightGray"/>
          <w:lang w:eastAsia="fr-CA"/>
        </w:rPr>
        <w:t xml:space="preserve">pour l’article </w:t>
      </w:r>
      <w:r w:rsidR="008A001E">
        <w:rPr>
          <w:rFonts w:cs="Arial"/>
          <w:i/>
          <w:vanish/>
          <w:color w:val="C00000"/>
          <w:highlight w:val="lightGray"/>
          <w:lang w:eastAsia="fr-CA"/>
        </w:rPr>
        <w:t>Rechargement, matériaux fournis par le Ministère</w:t>
      </w:r>
      <w:r w:rsidR="002C576E">
        <w:rPr>
          <w:rFonts w:cs="Arial"/>
          <w:i/>
          <w:vanish/>
          <w:color w:val="C00000"/>
          <w:highlight w:val="lightGray"/>
          <w:lang w:eastAsia="fr-CA"/>
        </w:rPr>
        <w:t>.</w:t>
      </w:r>
    </w:p>
    <w:p w14:paraId="72C244F4" w14:textId="6D327203" w:rsidR="00752F96" w:rsidRDefault="0006138F" w:rsidP="005942F0">
      <w:pPr>
        <w:pStyle w:val="Titre1"/>
      </w:pPr>
      <w:r>
        <w:tab/>
      </w:r>
      <w:r w:rsidR="00754E15">
        <w:t xml:space="preserve">Installation </w:t>
      </w:r>
      <w:r w:rsidR="00754E15" w:rsidRPr="00876C72">
        <w:rPr>
          <w:highlight w:val="yellow"/>
        </w:rPr>
        <w:t>d</w:t>
      </w:r>
      <w:r w:rsidR="00A7411B">
        <w:rPr>
          <w:highlight w:val="yellow"/>
        </w:rPr>
        <w:t>’</w:t>
      </w:r>
      <w:r w:rsidR="00754E15" w:rsidRPr="00876C72">
        <w:rPr>
          <w:highlight w:val="yellow"/>
        </w:rPr>
        <w:t xml:space="preserve">une </w:t>
      </w:r>
      <w:r w:rsidR="003377F9" w:rsidRPr="00876C72">
        <w:rPr>
          <w:highlight w:val="yellow"/>
        </w:rPr>
        <w:t>ou de</w:t>
      </w:r>
      <w:r w:rsidR="003377F9">
        <w:t xml:space="preserve"> </w:t>
      </w:r>
      <w:r w:rsidR="00754E15">
        <w:t>boucle</w:t>
      </w:r>
      <w:r w:rsidR="003377F9" w:rsidRPr="00876C72">
        <w:rPr>
          <w:highlight w:val="yellow"/>
        </w:rPr>
        <w:t>s</w:t>
      </w:r>
      <w:r w:rsidR="00754E15">
        <w:t xml:space="preserve"> de comptage</w:t>
      </w:r>
    </w:p>
    <w:p w14:paraId="5B07992E" w14:textId="1DC077B7" w:rsidR="00924662" w:rsidRDefault="00752F96" w:rsidP="00846D2F">
      <w:pPr>
        <w:keepLines/>
        <w:jc w:val="both"/>
        <w:rPr>
          <w:rFonts w:cs="Arial"/>
          <w:lang w:eastAsia="fr-FR"/>
        </w:rPr>
      </w:pPr>
      <w:r w:rsidRPr="00752F96">
        <w:rPr>
          <w:rFonts w:cs="Arial"/>
          <w:lang w:eastAsia="fr-FR"/>
        </w:rPr>
        <w:t xml:space="preserve">L’entrepreneur doit installer </w:t>
      </w:r>
      <w:r w:rsidRPr="00CF59FA">
        <w:rPr>
          <w:rFonts w:cs="Arial"/>
          <w:highlight w:val="yellow"/>
          <w:lang w:eastAsia="fr-FR"/>
        </w:rPr>
        <w:t xml:space="preserve">une </w:t>
      </w:r>
      <w:r w:rsidR="002377FB" w:rsidRPr="00CF59FA">
        <w:rPr>
          <w:rFonts w:cs="Arial"/>
          <w:highlight w:val="yellow"/>
          <w:lang w:eastAsia="fr-FR"/>
        </w:rPr>
        <w:t xml:space="preserve">ou </w:t>
      </w:r>
      <w:r w:rsidR="002377FB" w:rsidRPr="002C576E">
        <w:rPr>
          <w:rFonts w:cs="Arial"/>
          <w:highlight w:val="yellow"/>
          <w:lang w:eastAsia="fr-FR"/>
        </w:rPr>
        <w:t>des</w:t>
      </w:r>
      <w:r w:rsidR="00651A0C" w:rsidRPr="002C576E">
        <w:rPr>
          <w:rFonts w:cs="Arial"/>
          <w:highlight w:val="yellow"/>
          <w:lang w:eastAsia="fr-FR"/>
        </w:rPr>
        <w:t xml:space="preserve"> </w:t>
      </w:r>
      <w:r w:rsidRPr="002C576E">
        <w:rPr>
          <w:rFonts w:cs="Arial"/>
          <w:highlight w:val="yellow"/>
          <w:lang w:eastAsia="fr-FR"/>
        </w:rPr>
        <w:t>boucle</w:t>
      </w:r>
      <w:r w:rsidR="001C4033" w:rsidRPr="002C576E">
        <w:rPr>
          <w:rFonts w:cs="Arial"/>
          <w:highlight w:val="yellow"/>
          <w:lang w:eastAsia="fr-FR"/>
        </w:rPr>
        <w:t>s</w:t>
      </w:r>
      <w:r w:rsidRPr="00752F96">
        <w:rPr>
          <w:rFonts w:cs="Arial"/>
          <w:lang w:eastAsia="fr-FR"/>
        </w:rPr>
        <w:t xml:space="preserve"> de comptage</w:t>
      </w:r>
      <w:r w:rsidR="009536B7">
        <w:rPr>
          <w:rFonts w:cs="Arial"/>
          <w:lang w:eastAsia="fr-FR"/>
        </w:rPr>
        <w:t>,</w:t>
      </w:r>
      <w:r w:rsidRPr="00752F96">
        <w:rPr>
          <w:rFonts w:cs="Arial"/>
          <w:lang w:eastAsia="fr-FR"/>
        </w:rPr>
        <w:t xml:space="preserve"> </w:t>
      </w:r>
      <w:r w:rsidR="00C26DFD">
        <w:rPr>
          <w:rFonts w:cs="Arial"/>
          <w:lang w:eastAsia="fr-FR"/>
        </w:rPr>
        <w:t xml:space="preserve">comme </w:t>
      </w:r>
      <w:r w:rsidR="00546EE6">
        <w:rPr>
          <w:rFonts w:cs="Arial"/>
          <w:lang w:eastAsia="fr-FR"/>
        </w:rPr>
        <w:t>l’exige</w:t>
      </w:r>
      <w:r>
        <w:rPr>
          <w:rFonts w:cs="Arial"/>
          <w:lang w:eastAsia="fr-FR"/>
        </w:rPr>
        <w:t xml:space="preserve"> le Ministère. </w:t>
      </w:r>
    </w:p>
    <w:p w14:paraId="21DC36C2" w14:textId="5F730805" w:rsidR="00752F96" w:rsidRDefault="00752F96" w:rsidP="00846D2F">
      <w:pPr>
        <w:keepLines/>
        <w:jc w:val="both"/>
        <w:rPr>
          <w:rFonts w:cs="Arial"/>
          <w:lang w:eastAsia="fr-FR"/>
        </w:rPr>
      </w:pPr>
      <w:r>
        <w:rPr>
          <w:rFonts w:cs="Arial"/>
          <w:lang w:eastAsia="fr-FR"/>
        </w:rPr>
        <w:t xml:space="preserve">L’équipement </w:t>
      </w:r>
      <w:r w:rsidR="0006138F">
        <w:rPr>
          <w:rFonts w:cs="Arial"/>
          <w:lang w:eastAsia="fr-FR"/>
        </w:rPr>
        <w:t xml:space="preserve">à installer </w:t>
      </w:r>
      <w:r>
        <w:rPr>
          <w:rFonts w:cs="Arial"/>
          <w:lang w:eastAsia="fr-FR"/>
        </w:rPr>
        <w:t xml:space="preserve">est </w:t>
      </w:r>
      <w:r w:rsidR="00C5054D">
        <w:rPr>
          <w:rFonts w:cs="Arial"/>
          <w:lang w:eastAsia="fr-FR"/>
        </w:rPr>
        <w:t>fourni par le Ministère.</w:t>
      </w:r>
    </w:p>
    <w:p w14:paraId="182D7C88" w14:textId="22FFAC74" w:rsidR="00C5054D" w:rsidRDefault="00C5054D" w:rsidP="00846D2F">
      <w:pPr>
        <w:keepLines/>
        <w:jc w:val="both"/>
        <w:rPr>
          <w:rFonts w:cs="Arial"/>
          <w:color w:val="000000"/>
          <w:lang w:eastAsia="fr-CA"/>
        </w:rPr>
      </w:pPr>
      <w:r w:rsidRPr="00643008">
        <w:rPr>
          <w:rFonts w:cs="Arial"/>
          <w:color w:val="000000"/>
          <w:lang w:eastAsia="fr-CA"/>
        </w:rPr>
        <w:t xml:space="preserve">La description, la localisation et les exigences portant sur l’installation </w:t>
      </w:r>
      <w:r w:rsidRPr="00CF59FA">
        <w:rPr>
          <w:rFonts w:cs="Arial"/>
          <w:color w:val="000000"/>
          <w:highlight w:val="yellow"/>
          <w:lang w:eastAsia="fr-CA"/>
        </w:rPr>
        <w:t xml:space="preserve">de la </w:t>
      </w:r>
      <w:r w:rsidR="002377FB" w:rsidRPr="00CF59FA">
        <w:rPr>
          <w:rFonts w:cs="Arial"/>
          <w:color w:val="000000"/>
          <w:highlight w:val="yellow"/>
          <w:lang w:eastAsia="fr-CA"/>
        </w:rPr>
        <w:t xml:space="preserve">ou des </w:t>
      </w:r>
      <w:r>
        <w:rPr>
          <w:rFonts w:cs="Arial"/>
          <w:color w:val="000000"/>
          <w:highlight w:val="yellow"/>
          <w:lang w:eastAsia="fr-CA"/>
        </w:rPr>
        <w:t>boucle</w:t>
      </w:r>
      <w:r w:rsidR="002377FB">
        <w:rPr>
          <w:rFonts w:cs="Arial"/>
          <w:color w:val="000000"/>
          <w:highlight w:val="yellow"/>
          <w:lang w:eastAsia="fr-CA"/>
        </w:rPr>
        <w:t>s</w:t>
      </w:r>
      <w:r>
        <w:rPr>
          <w:rFonts w:cs="Arial"/>
          <w:color w:val="000000"/>
          <w:highlight w:val="yellow"/>
          <w:lang w:eastAsia="fr-CA"/>
        </w:rPr>
        <w:t xml:space="preserve"> </w:t>
      </w:r>
      <w:r w:rsidRPr="00643008">
        <w:rPr>
          <w:rFonts w:cs="Arial"/>
          <w:color w:val="000000"/>
          <w:lang w:eastAsia="fr-CA"/>
        </w:rPr>
        <w:t xml:space="preserve">de comptage sont </w:t>
      </w:r>
      <w:r w:rsidR="004568B4">
        <w:rPr>
          <w:rFonts w:cs="Arial"/>
          <w:color w:val="000000"/>
          <w:lang w:eastAsia="fr-CA"/>
        </w:rPr>
        <w:t xml:space="preserve">présentées et </w:t>
      </w:r>
      <w:r w:rsidRPr="00643008">
        <w:rPr>
          <w:rFonts w:cs="Arial"/>
          <w:color w:val="000000"/>
          <w:lang w:eastAsia="fr-CA"/>
        </w:rPr>
        <w:t xml:space="preserve">détaillées à </w:t>
      </w:r>
      <w:r w:rsidRPr="00BD3AF1">
        <w:rPr>
          <w:rFonts w:cs="Arial"/>
          <w:color w:val="000000"/>
          <w:highlight w:val="yellow"/>
          <w:lang w:eastAsia="fr-CA"/>
        </w:rPr>
        <w:t xml:space="preserve">l’annexe </w:t>
      </w:r>
      <w:r>
        <w:rPr>
          <w:rFonts w:cs="Arial"/>
          <w:color w:val="000000"/>
          <w:highlight w:val="yellow"/>
          <w:lang w:eastAsia="fr-CA"/>
        </w:rPr>
        <w:t>X</w:t>
      </w:r>
      <w:r w:rsidRPr="00BD3AF1">
        <w:rPr>
          <w:rFonts w:cs="Arial"/>
          <w:color w:val="000000"/>
          <w:highlight w:val="yellow"/>
          <w:lang w:eastAsia="fr-CA"/>
        </w:rPr>
        <w:t>.</w:t>
      </w:r>
    </w:p>
    <w:p w14:paraId="50D0BCF8" w14:textId="6FE54AD8" w:rsidR="00651A0C" w:rsidRDefault="00844B54" w:rsidP="00651A0C">
      <w:pPr>
        <w:keepLines/>
        <w:jc w:val="both"/>
        <w:rPr>
          <w:rFonts w:cs="Arial"/>
          <w:szCs w:val="20"/>
          <w:lang w:eastAsia="fr-CA"/>
        </w:rPr>
      </w:pPr>
      <w:r w:rsidRPr="008803A4">
        <w:rPr>
          <w:rFonts w:cs="Arial"/>
          <w:szCs w:val="20"/>
          <w:lang w:eastAsia="fr-CA"/>
        </w:rPr>
        <w:t xml:space="preserve">Les travaux </w:t>
      </w:r>
      <w:r w:rsidR="008A001E">
        <w:rPr>
          <w:rFonts w:cs="Arial"/>
          <w:szCs w:val="20"/>
          <w:lang w:eastAsia="fr-CA"/>
        </w:rPr>
        <w:t xml:space="preserve">de mise en place d’une boucle de </w:t>
      </w:r>
      <w:r w:rsidR="00651A0C">
        <w:rPr>
          <w:rFonts w:cs="Arial"/>
          <w:szCs w:val="20"/>
          <w:lang w:eastAsia="fr-CA"/>
        </w:rPr>
        <w:t xml:space="preserve">comptage sont payés </w:t>
      </w:r>
      <w:r w:rsidR="00651A0C" w:rsidRPr="008803A4">
        <w:rPr>
          <w:rFonts w:cs="Arial"/>
          <w:szCs w:val="20"/>
          <w:lang w:eastAsia="fr-CA"/>
        </w:rPr>
        <w:t xml:space="preserve">selon le prix unitaire </w:t>
      </w:r>
      <w:r w:rsidR="00651A0C">
        <w:rPr>
          <w:rFonts w:cs="Arial"/>
          <w:szCs w:val="20"/>
          <w:lang w:eastAsia="fr-CA"/>
        </w:rPr>
        <w:t>(</w:t>
      </w:r>
      <w:r w:rsidR="00651A0C" w:rsidRPr="00643008">
        <w:rPr>
          <w:rFonts w:cs="Arial"/>
          <w:szCs w:val="20"/>
          <w:lang w:eastAsia="fr-CA"/>
        </w:rPr>
        <w:t>unité</w:t>
      </w:r>
      <w:r w:rsidR="00651A0C">
        <w:rPr>
          <w:rFonts w:cs="Arial"/>
          <w:szCs w:val="20"/>
          <w:lang w:eastAsia="fr-CA"/>
        </w:rPr>
        <w:t xml:space="preserve">) </w:t>
      </w:r>
      <w:r w:rsidR="00651A0C" w:rsidRPr="008803A4">
        <w:rPr>
          <w:rFonts w:cs="Arial"/>
          <w:szCs w:val="20"/>
          <w:lang w:eastAsia="fr-CA"/>
        </w:rPr>
        <w:t xml:space="preserve">spécifié au contrat. </w:t>
      </w:r>
    </w:p>
    <w:p w14:paraId="57A7205F" w14:textId="404A00A0" w:rsidR="00844B54" w:rsidRPr="008803A4" w:rsidRDefault="00844B54" w:rsidP="00844B54">
      <w:pPr>
        <w:keepLines/>
        <w:jc w:val="both"/>
        <w:rPr>
          <w:rFonts w:cs="Arial"/>
          <w:szCs w:val="20"/>
          <w:lang w:eastAsia="fr-CA"/>
        </w:rPr>
      </w:pPr>
      <w:r w:rsidRPr="008803A4">
        <w:rPr>
          <w:rFonts w:cs="Arial"/>
          <w:szCs w:val="20"/>
          <w:lang w:eastAsia="fr-CA"/>
        </w:rPr>
        <w:t>Ce prix unitaire</w:t>
      </w:r>
      <w:r w:rsidR="00651A0C">
        <w:rPr>
          <w:rFonts w:cs="Arial"/>
          <w:szCs w:val="20"/>
          <w:lang w:eastAsia="fr-CA"/>
        </w:rPr>
        <w:t xml:space="preserve"> </w:t>
      </w:r>
      <w:r w:rsidRPr="008803A4">
        <w:rPr>
          <w:rFonts w:cs="Arial"/>
          <w:szCs w:val="20"/>
          <w:lang w:eastAsia="fr-CA"/>
        </w:rPr>
        <w:t>couvre tous les frais encourus pour l’exécution complète des travaux, la main</w:t>
      </w:r>
      <w:r w:rsidR="00281D14">
        <w:rPr>
          <w:rFonts w:cs="Arial"/>
          <w:szCs w:val="20"/>
          <w:lang w:eastAsia="fr-CA"/>
        </w:rPr>
        <w:t>-</w:t>
      </w:r>
      <w:r w:rsidRPr="008803A4">
        <w:rPr>
          <w:rFonts w:cs="Arial"/>
          <w:szCs w:val="20"/>
          <w:lang w:eastAsia="fr-CA"/>
        </w:rPr>
        <w:t>d’œuvre, la machinerie, l’équipement, le matériel, les matériaux et l’ensemble des exigences et des responsabilités décrites pour toute la saison contractuelle, et il inclut toute dépense incidente.</w:t>
      </w:r>
    </w:p>
    <w:p w14:paraId="4191B766" w14:textId="2220A5DA" w:rsidR="00844B54" w:rsidRDefault="00844B54" w:rsidP="00844B54">
      <w:pPr>
        <w:keepLines/>
        <w:jc w:val="both"/>
        <w:rPr>
          <w:rFonts w:cs="Arial"/>
          <w:i/>
          <w:vanish/>
          <w:color w:val="C00000"/>
          <w:highlight w:val="lightGray"/>
          <w:lang w:eastAsia="fr-CA"/>
        </w:rPr>
      </w:pPr>
      <w:r w:rsidRPr="008803A4">
        <w:rPr>
          <w:rFonts w:cs="Arial"/>
          <w:i/>
          <w:vanish/>
          <w:color w:val="C00000"/>
          <w:highlight w:val="lightGray"/>
          <w:lang w:eastAsia="fr-CA"/>
        </w:rPr>
        <w:t>Au bordereau, prévoir le code d’ouvrage </w:t>
      </w:r>
      <w:r w:rsidR="00651A0C">
        <w:rPr>
          <w:rFonts w:cs="Arial"/>
          <w:i/>
          <w:vanish/>
          <w:color w:val="C00000"/>
          <w:highlight w:val="lightGray"/>
          <w:lang w:eastAsia="fr-CA"/>
        </w:rPr>
        <w:t>XXXXXX</w:t>
      </w:r>
      <w:r w:rsidRPr="008803A4">
        <w:rPr>
          <w:rFonts w:cs="Arial"/>
          <w:i/>
          <w:vanish/>
          <w:color w:val="C00000"/>
          <w:highlight w:val="lightGray"/>
          <w:lang w:eastAsia="fr-CA"/>
        </w:rPr>
        <w:t xml:space="preserve"> (</w:t>
      </w:r>
      <w:r w:rsidR="00C22922">
        <w:rPr>
          <w:rFonts w:cs="Arial"/>
          <w:i/>
          <w:vanish/>
          <w:color w:val="C00000"/>
          <w:highlight w:val="lightGray"/>
          <w:lang w:eastAsia="fr-CA"/>
        </w:rPr>
        <w:t>unité</w:t>
      </w:r>
      <w:r w:rsidRPr="008803A4">
        <w:rPr>
          <w:rFonts w:cs="Arial"/>
          <w:i/>
          <w:vanish/>
          <w:color w:val="C00000"/>
          <w:highlight w:val="lightGray"/>
          <w:lang w:eastAsia="fr-CA"/>
        </w:rPr>
        <w:t>) pour l’article</w:t>
      </w:r>
      <w:r w:rsidR="00651A0C">
        <w:rPr>
          <w:rFonts w:cs="Arial"/>
          <w:i/>
          <w:vanish/>
          <w:color w:val="C00000"/>
          <w:highlight w:val="lightGray"/>
          <w:lang w:eastAsia="fr-CA"/>
        </w:rPr>
        <w:t xml:space="preserve"> Installation, boucle de comptage, matériau</w:t>
      </w:r>
      <w:r w:rsidR="00C22922">
        <w:rPr>
          <w:rFonts w:cs="Arial"/>
          <w:i/>
          <w:vanish/>
          <w:color w:val="C00000"/>
          <w:highlight w:val="lightGray"/>
          <w:lang w:eastAsia="fr-CA"/>
        </w:rPr>
        <w:t>x</w:t>
      </w:r>
      <w:r w:rsidR="00651A0C">
        <w:rPr>
          <w:rFonts w:cs="Arial"/>
          <w:i/>
          <w:vanish/>
          <w:color w:val="C00000"/>
          <w:highlight w:val="lightGray"/>
          <w:lang w:eastAsia="fr-CA"/>
        </w:rPr>
        <w:t xml:space="preserve"> fourni</w:t>
      </w:r>
      <w:r w:rsidR="00C22922">
        <w:rPr>
          <w:rFonts w:cs="Arial"/>
          <w:i/>
          <w:vanish/>
          <w:color w:val="C00000"/>
          <w:highlight w:val="lightGray"/>
          <w:lang w:eastAsia="fr-CA"/>
        </w:rPr>
        <w:t>s</w:t>
      </w:r>
      <w:r w:rsidR="00651A0C">
        <w:rPr>
          <w:rFonts w:cs="Arial"/>
          <w:i/>
          <w:vanish/>
          <w:color w:val="C00000"/>
          <w:highlight w:val="lightGray"/>
          <w:lang w:eastAsia="fr-CA"/>
        </w:rPr>
        <w:t xml:space="preserve"> par le Ministère</w:t>
      </w:r>
      <w:r w:rsidR="002C576E">
        <w:rPr>
          <w:rFonts w:cs="Arial"/>
          <w:i/>
          <w:vanish/>
          <w:color w:val="C00000"/>
          <w:highlight w:val="lightGray"/>
          <w:lang w:eastAsia="fr-CA"/>
        </w:rPr>
        <w:t>.</w:t>
      </w:r>
      <w:r w:rsidRPr="008803A4">
        <w:rPr>
          <w:rFonts w:cs="Arial"/>
          <w:i/>
          <w:vanish/>
          <w:color w:val="C00000"/>
          <w:highlight w:val="lightGray"/>
          <w:lang w:eastAsia="fr-CA"/>
        </w:rPr>
        <w:t xml:space="preserve"> </w:t>
      </w:r>
    </w:p>
    <w:p w14:paraId="6A97ADD0" w14:textId="4FA9A21C" w:rsidR="00157260" w:rsidRPr="002E6CCE" w:rsidRDefault="0006138F" w:rsidP="005942F0">
      <w:pPr>
        <w:pStyle w:val="Titre1"/>
      </w:pPr>
      <w:bookmarkStart w:id="9" w:name="_Hlk90540217"/>
      <w:r>
        <w:tab/>
      </w:r>
      <w:r w:rsidR="00754E15">
        <w:t>Entretien de la petite signalisation</w:t>
      </w:r>
      <w:r w:rsidR="002519B2">
        <w:t xml:space="preserve"> routière</w:t>
      </w:r>
    </w:p>
    <w:p w14:paraId="57F3FA59" w14:textId="7BBD63B8" w:rsidR="00157260" w:rsidRDefault="00157260" w:rsidP="00876C72">
      <w:pPr>
        <w:pStyle w:val="Textemasqu"/>
      </w:pPr>
      <w:r w:rsidRPr="00CA450E">
        <w:rPr>
          <w:highlight w:val="lightGray"/>
        </w:rPr>
        <w:t xml:space="preserve">Le responsable du devis doit localiser et décrire </w:t>
      </w:r>
      <w:r>
        <w:rPr>
          <w:highlight w:val="lightGray"/>
        </w:rPr>
        <w:t xml:space="preserve">chaque panneau de petite signalisation </w:t>
      </w:r>
      <w:r w:rsidR="0081599A">
        <w:rPr>
          <w:highlight w:val="lightGray"/>
        </w:rPr>
        <w:t xml:space="preserve">routière </w:t>
      </w:r>
      <w:r>
        <w:rPr>
          <w:highlight w:val="lightGray"/>
        </w:rPr>
        <w:t>présent sur le ou les tronçons de chaussée à entretenir</w:t>
      </w:r>
      <w:r w:rsidR="002C576E" w:rsidRPr="00A3244E">
        <w:rPr>
          <w:highlight w:val="lightGray"/>
        </w:rPr>
        <w:t>.</w:t>
      </w:r>
    </w:p>
    <w:p w14:paraId="45D816DA" w14:textId="33027667" w:rsidR="00157260" w:rsidRDefault="00157260" w:rsidP="00876C72">
      <w:pPr>
        <w:pStyle w:val="Textemasqu"/>
        <w:rPr>
          <w:highlight w:val="lightGray"/>
        </w:rPr>
      </w:pPr>
      <w:r>
        <w:rPr>
          <w:highlight w:val="lightGray"/>
        </w:rPr>
        <w:t xml:space="preserve">Les panneaux </w:t>
      </w:r>
      <w:r w:rsidR="0081599A">
        <w:rPr>
          <w:highlight w:val="lightGray"/>
        </w:rPr>
        <w:t xml:space="preserve">de petite signalisation routière </w:t>
      </w:r>
      <w:r>
        <w:rPr>
          <w:highlight w:val="lightGray"/>
        </w:rPr>
        <w:t>sont fournis par le Ministère</w:t>
      </w:r>
      <w:r w:rsidR="002C576E">
        <w:rPr>
          <w:highlight w:val="lightGray"/>
        </w:rPr>
        <w:t>.</w:t>
      </w:r>
    </w:p>
    <w:p w14:paraId="3CB1389B" w14:textId="0CC6ADCE" w:rsidR="007D3543" w:rsidRPr="00DC2CEA" w:rsidRDefault="00157260" w:rsidP="00876C72">
      <w:pPr>
        <w:pStyle w:val="Textemasqu"/>
        <w:rPr>
          <w:highlight w:val="lightGray"/>
        </w:rPr>
      </w:pPr>
      <w:r>
        <w:rPr>
          <w:highlight w:val="lightGray"/>
        </w:rPr>
        <w:t>Le responsable du devis doit vérifier si l</w:t>
      </w:r>
      <w:r w:rsidRPr="00DC2CEA">
        <w:rPr>
          <w:highlight w:val="lightGray"/>
        </w:rPr>
        <w:t xml:space="preserve">es poteaux sont fournis </w:t>
      </w:r>
      <w:r w:rsidR="007D3543" w:rsidRPr="00DC2CEA">
        <w:rPr>
          <w:highlight w:val="lightGray"/>
        </w:rPr>
        <w:t>par le Ministère</w:t>
      </w:r>
      <w:r w:rsidR="00513F3D">
        <w:rPr>
          <w:highlight w:val="lightGray"/>
        </w:rPr>
        <w:t xml:space="preserve"> et le préciser au devis</w:t>
      </w:r>
      <w:r w:rsidR="007D3543">
        <w:rPr>
          <w:highlight w:val="lightGray"/>
        </w:rPr>
        <w:t xml:space="preserve">. </w:t>
      </w:r>
    </w:p>
    <w:p w14:paraId="05FE9F0F" w14:textId="1EFF89A8" w:rsidR="007D3543" w:rsidRPr="007D3543" w:rsidRDefault="007D3543" w:rsidP="00876C72">
      <w:pPr>
        <w:pStyle w:val="Textemasqu"/>
        <w:rPr>
          <w:highlight w:val="lightGray"/>
        </w:rPr>
      </w:pPr>
      <w:r w:rsidRPr="007D3543">
        <w:rPr>
          <w:highlight w:val="lightGray"/>
        </w:rPr>
        <w:t xml:space="preserve">Le responsable du devis doit </w:t>
      </w:r>
      <w:r>
        <w:rPr>
          <w:highlight w:val="lightGray"/>
        </w:rPr>
        <w:t xml:space="preserve">aussi </w:t>
      </w:r>
      <w:r w:rsidRPr="007D3543">
        <w:rPr>
          <w:highlight w:val="lightGray"/>
        </w:rPr>
        <w:t>prévoir la mise à jour du système ministériel « </w:t>
      </w:r>
      <w:r>
        <w:rPr>
          <w:highlight w:val="lightGray"/>
        </w:rPr>
        <w:t>G</w:t>
      </w:r>
      <w:r w:rsidRPr="007D3543">
        <w:rPr>
          <w:highlight w:val="lightGray"/>
        </w:rPr>
        <w:t xml:space="preserve">estion de la signalisation routière » (GSR) </w:t>
      </w:r>
      <w:r>
        <w:rPr>
          <w:highlight w:val="lightGray"/>
        </w:rPr>
        <w:t xml:space="preserve">pour faire suite aux </w:t>
      </w:r>
      <w:r w:rsidRPr="007D3543">
        <w:rPr>
          <w:highlight w:val="lightGray"/>
        </w:rPr>
        <w:t xml:space="preserve">travaux de remplacement ou de déplacement d’un panneau </w:t>
      </w:r>
      <w:r>
        <w:rPr>
          <w:highlight w:val="lightGray"/>
        </w:rPr>
        <w:t>d</w:t>
      </w:r>
      <w:r w:rsidR="00513F3D">
        <w:rPr>
          <w:highlight w:val="lightGray"/>
        </w:rPr>
        <w:t>e petite signalisation</w:t>
      </w:r>
      <w:r w:rsidR="0081599A">
        <w:rPr>
          <w:highlight w:val="lightGray"/>
        </w:rPr>
        <w:t xml:space="preserve"> routière</w:t>
      </w:r>
      <w:r w:rsidR="00513F3D">
        <w:rPr>
          <w:highlight w:val="lightGray"/>
        </w:rPr>
        <w:t>.</w:t>
      </w:r>
    </w:p>
    <w:p w14:paraId="04C6E73F" w14:textId="2BA78B8C" w:rsidR="00157260" w:rsidRPr="005F5B09" w:rsidRDefault="00157260" w:rsidP="00157260">
      <w:pPr>
        <w:jc w:val="both"/>
        <w:rPr>
          <w:rFonts w:cs="Arial"/>
        </w:rPr>
      </w:pPr>
      <w:r w:rsidRPr="005F5B09">
        <w:rPr>
          <w:rFonts w:cs="Arial"/>
        </w:rPr>
        <w:t>L</w:t>
      </w:r>
      <w:r w:rsidR="0081599A">
        <w:rPr>
          <w:rFonts w:cs="Arial"/>
        </w:rPr>
        <w:t>’entrepreneur doit entretenir l</w:t>
      </w:r>
      <w:r w:rsidRPr="005F5B09">
        <w:rPr>
          <w:rFonts w:cs="Arial"/>
        </w:rPr>
        <w:t xml:space="preserve">es panneaux de petite signalisation </w:t>
      </w:r>
      <w:r w:rsidR="0081599A">
        <w:rPr>
          <w:rFonts w:cs="Arial"/>
        </w:rPr>
        <w:t xml:space="preserve">routière </w:t>
      </w:r>
      <w:r w:rsidRPr="005F5B09">
        <w:rPr>
          <w:rFonts w:cs="Arial"/>
        </w:rPr>
        <w:t xml:space="preserve">latérale </w:t>
      </w:r>
      <w:r>
        <w:rPr>
          <w:rFonts w:cs="Arial"/>
        </w:rPr>
        <w:t xml:space="preserve">pendant </w:t>
      </w:r>
      <w:r w:rsidR="002377FB">
        <w:rPr>
          <w:rFonts w:cs="Arial"/>
        </w:rPr>
        <w:t xml:space="preserve">toute </w:t>
      </w:r>
      <w:r>
        <w:rPr>
          <w:rFonts w:cs="Arial"/>
        </w:rPr>
        <w:t>la durée</w:t>
      </w:r>
      <w:r w:rsidRPr="005F5B09">
        <w:rPr>
          <w:rFonts w:cs="Arial"/>
        </w:rPr>
        <w:t xml:space="preserve"> de la saison </w:t>
      </w:r>
      <w:r w:rsidR="0081599A">
        <w:rPr>
          <w:rFonts w:cs="Arial"/>
        </w:rPr>
        <w:t xml:space="preserve">contractuelle </w:t>
      </w:r>
      <w:r w:rsidRPr="005F5B09">
        <w:rPr>
          <w:rFonts w:cs="Arial"/>
        </w:rPr>
        <w:t>afin de conserver l’intégrité du message et de l’ouvrage.</w:t>
      </w:r>
    </w:p>
    <w:p w14:paraId="5DA21E6C" w14:textId="79AC309A" w:rsidR="00157260" w:rsidRPr="005F5B09" w:rsidRDefault="00157260" w:rsidP="00157260">
      <w:pPr>
        <w:jc w:val="both"/>
        <w:rPr>
          <w:rFonts w:cs="Arial"/>
        </w:rPr>
      </w:pPr>
      <w:r w:rsidRPr="005F5B09">
        <w:rPr>
          <w:rFonts w:cs="Arial"/>
        </w:rPr>
        <w:t xml:space="preserve">Sur demande du représentant du Ministère ou dès que l’entrepreneur constate une des </w:t>
      </w:r>
      <w:r>
        <w:rPr>
          <w:rFonts w:cs="Arial"/>
        </w:rPr>
        <w:t>anomalies</w:t>
      </w:r>
      <w:r w:rsidRPr="005F5B09">
        <w:rPr>
          <w:rFonts w:cs="Arial"/>
        </w:rPr>
        <w:t xml:space="preserve"> suivantes, l</w:t>
      </w:r>
      <w:r>
        <w:rPr>
          <w:rFonts w:cs="Arial"/>
        </w:rPr>
        <w:t xml:space="preserve">’entrepreneur doit réparer ou remplacer au besoin, les </w:t>
      </w:r>
      <w:r w:rsidRPr="005F5B09">
        <w:rPr>
          <w:rFonts w:cs="Arial"/>
        </w:rPr>
        <w:t>éléments défectueux</w:t>
      </w:r>
      <w:r>
        <w:rPr>
          <w:rFonts w:cs="Arial"/>
        </w:rPr>
        <w:t> :</w:t>
      </w:r>
    </w:p>
    <w:p w14:paraId="2F75FA77" w14:textId="77777777" w:rsidR="00157260" w:rsidRPr="005F5B09" w:rsidRDefault="00157260" w:rsidP="00157260">
      <w:pPr>
        <w:pStyle w:val="Paragraphedeliste"/>
        <w:numPr>
          <w:ilvl w:val="0"/>
          <w:numId w:val="15"/>
        </w:numPr>
        <w:contextualSpacing w:val="0"/>
        <w:jc w:val="both"/>
        <w:rPr>
          <w:rFonts w:cs="Arial"/>
        </w:rPr>
      </w:pPr>
      <w:r>
        <w:rPr>
          <w:rFonts w:cs="Arial"/>
        </w:rPr>
        <w:t>Poteau de s</w:t>
      </w:r>
      <w:r w:rsidRPr="005F5B09">
        <w:rPr>
          <w:rFonts w:cs="Arial"/>
        </w:rPr>
        <w:t xml:space="preserve">upport </w:t>
      </w:r>
      <w:r>
        <w:rPr>
          <w:rFonts w:cs="Arial"/>
        </w:rPr>
        <w:t xml:space="preserve">manquant, cassé, </w:t>
      </w:r>
      <w:r w:rsidRPr="005F5B09">
        <w:rPr>
          <w:rFonts w:cs="Arial"/>
        </w:rPr>
        <w:t>tordu</w:t>
      </w:r>
      <w:r>
        <w:rPr>
          <w:rFonts w:cs="Arial"/>
        </w:rPr>
        <w:t xml:space="preserve"> ou </w:t>
      </w:r>
      <w:r w:rsidRPr="005F5B09">
        <w:rPr>
          <w:rFonts w:cs="Arial"/>
        </w:rPr>
        <w:t>incliné</w:t>
      </w:r>
      <w:r>
        <w:rPr>
          <w:rFonts w:cs="Arial"/>
        </w:rPr>
        <w:t>;</w:t>
      </w:r>
    </w:p>
    <w:p w14:paraId="5C1669EA" w14:textId="77777777" w:rsidR="00157260" w:rsidRPr="005F5B09" w:rsidRDefault="00157260" w:rsidP="00157260">
      <w:pPr>
        <w:pStyle w:val="Paragraphedeliste"/>
        <w:numPr>
          <w:ilvl w:val="0"/>
          <w:numId w:val="16"/>
        </w:numPr>
        <w:contextualSpacing w:val="0"/>
        <w:jc w:val="both"/>
        <w:rPr>
          <w:rFonts w:cs="Arial"/>
        </w:rPr>
      </w:pPr>
      <w:r w:rsidRPr="005F5B09">
        <w:rPr>
          <w:rFonts w:cs="Arial"/>
        </w:rPr>
        <w:t xml:space="preserve">Panneau </w:t>
      </w:r>
      <w:r>
        <w:rPr>
          <w:rFonts w:cs="Arial"/>
        </w:rPr>
        <w:t xml:space="preserve">manquant, cassé, </w:t>
      </w:r>
      <w:r w:rsidRPr="005F5B09">
        <w:rPr>
          <w:rFonts w:cs="Arial"/>
        </w:rPr>
        <w:t>tordu</w:t>
      </w:r>
      <w:r>
        <w:rPr>
          <w:rFonts w:cs="Arial"/>
        </w:rPr>
        <w:t xml:space="preserve"> ou </w:t>
      </w:r>
      <w:r w:rsidRPr="005F5B09">
        <w:rPr>
          <w:rFonts w:cs="Arial"/>
        </w:rPr>
        <w:t>incliné</w:t>
      </w:r>
      <w:r>
        <w:rPr>
          <w:rFonts w:cs="Arial"/>
        </w:rPr>
        <w:t>;</w:t>
      </w:r>
    </w:p>
    <w:p w14:paraId="62EA292C" w14:textId="77777777" w:rsidR="00157260" w:rsidRPr="005F5B09" w:rsidRDefault="00157260" w:rsidP="00157260">
      <w:pPr>
        <w:pStyle w:val="Paragraphedeliste"/>
        <w:numPr>
          <w:ilvl w:val="0"/>
          <w:numId w:val="16"/>
        </w:numPr>
        <w:contextualSpacing w:val="0"/>
        <w:jc w:val="both"/>
        <w:rPr>
          <w:rFonts w:cs="Arial"/>
        </w:rPr>
      </w:pPr>
      <w:r w:rsidRPr="005F5B09">
        <w:rPr>
          <w:rFonts w:cs="Arial"/>
        </w:rPr>
        <w:t>Pellicule ou lettrage déficient (</w:t>
      </w:r>
      <w:r>
        <w:rPr>
          <w:rFonts w:cs="Arial"/>
        </w:rPr>
        <w:t xml:space="preserve">indice de réflexion, </w:t>
      </w:r>
      <w:r w:rsidRPr="005F5B09">
        <w:rPr>
          <w:rFonts w:cs="Arial"/>
        </w:rPr>
        <w:t>couleur, adhérence, etc.);</w:t>
      </w:r>
    </w:p>
    <w:p w14:paraId="4C3A5DCB" w14:textId="77777777" w:rsidR="00157260" w:rsidRPr="005F5B09" w:rsidRDefault="00157260" w:rsidP="00157260">
      <w:pPr>
        <w:pStyle w:val="Paragraphedeliste"/>
        <w:numPr>
          <w:ilvl w:val="0"/>
          <w:numId w:val="16"/>
        </w:numPr>
        <w:contextualSpacing w:val="0"/>
        <w:jc w:val="both"/>
        <w:rPr>
          <w:rFonts w:cs="Arial"/>
        </w:rPr>
      </w:pPr>
      <w:r w:rsidRPr="005F5B09">
        <w:rPr>
          <w:rFonts w:cs="Arial"/>
        </w:rPr>
        <w:t>Message erroné.</w:t>
      </w:r>
    </w:p>
    <w:p w14:paraId="762D024B" w14:textId="55A13D85" w:rsidR="00157260" w:rsidRPr="005F5B09" w:rsidRDefault="00157260" w:rsidP="00157260">
      <w:pPr>
        <w:jc w:val="both"/>
        <w:rPr>
          <w:rFonts w:cs="Arial"/>
        </w:rPr>
      </w:pPr>
      <w:r w:rsidRPr="005F5B09">
        <w:rPr>
          <w:rFonts w:cs="Arial"/>
        </w:rPr>
        <w:t xml:space="preserve">Les supports et </w:t>
      </w:r>
      <w:r>
        <w:rPr>
          <w:rFonts w:cs="Arial"/>
        </w:rPr>
        <w:t xml:space="preserve">les </w:t>
      </w:r>
      <w:r w:rsidRPr="005F5B09">
        <w:rPr>
          <w:rFonts w:cs="Arial"/>
        </w:rPr>
        <w:t xml:space="preserve">panneaux de petite signalisation </w:t>
      </w:r>
      <w:r w:rsidR="0081599A">
        <w:rPr>
          <w:rFonts w:cs="Arial"/>
        </w:rPr>
        <w:t xml:space="preserve">routière </w:t>
      </w:r>
      <w:r>
        <w:rPr>
          <w:rFonts w:cs="Arial"/>
        </w:rPr>
        <w:t>endommagé</w:t>
      </w:r>
      <w:r w:rsidRPr="005F5B09">
        <w:rPr>
          <w:rFonts w:cs="Arial"/>
        </w:rPr>
        <w:t xml:space="preserve">s doivent être </w:t>
      </w:r>
      <w:r w:rsidR="0081599A">
        <w:rPr>
          <w:rFonts w:cs="Arial"/>
        </w:rPr>
        <w:t xml:space="preserve">transportés et </w:t>
      </w:r>
      <w:r w:rsidRPr="005F5B09">
        <w:rPr>
          <w:rFonts w:cs="Arial"/>
        </w:rPr>
        <w:t xml:space="preserve">déposés </w:t>
      </w:r>
      <w:r>
        <w:rPr>
          <w:rFonts w:cs="Arial"/>
        </w:rPr>
        <w:t>au site</w:t>
      </w:r>
      <w:r w:rsidRPr="005F5B09">
        <w:rPr>
          <w:rFonts w:cs="Arial"/>
        </w:rPr>
        <w:t xml:space="preserve"> désigné par </w:t>
      </w:r>
      <w:r w:rsidR="00C00755">
        <w:rPr>
          <w:rFonts w:cs="Arial"/>
        </w:rPr>
        <w:t xml:space="preserve">le </w:t>
      </w:r>
      <w:r w:rsidRPr="005F5B09">
        <w:rPr>
          <w:rFonts w:cs="Arial"/>
        </w:rPr>
        <w:t>Ministère.</w:t>
      </w:r>
    </w:p>
    <w:p w14:paraId="37BDF760" w14:textId="25C1F1FB" w:rsidR="00157260" w:rsidRPr="005F5B09" w:rsidRDefault="00157260" w:rsidP="00157260">
      <w:pPr>
        <w:jc w:val="both"/>
        <w:rPr>
          <w:rFonts w:cs="Arial"/>
        </w:rPr>
      </w:pPr>
      <w:r w:rsidRPr="005F5B09">
        <w:rPr>
          <w:rFonts w:cs="Arial"/>
        </w:rPr>
        <w:t xml:space="preserve">L’entrepreneur doit nettoyer les panonceaux et panneaux de petite signalisation </w:t>
      </w:r>
      <w:r w:rsidR="0081599A">
        <w:rPr>
          <w:rFonts w:cs="Arial"/>
        </w:rPr>
        <w:t xml:space="preserve">routière </w:t>
      </w:r>
      <w:r w:rsidRPr="005F5B09">
        <w:rPr>
          <w:rFonts w:cs="Arial"/>
        </w:rPr>
        <w:t>lorsqu’il constate une des situations suivantes</w:t>
      </w:r>
      <w:r w:rsidR="00B30F52">
        <w:rPr>
          <w:rFonts w:cs="Arial"/>
        </w:rPr>
        <w:t> :</w:t>
      </w:r>
    </w:p>
    <w:p w14:paraId="0DC7E8BB" w14:textId="77777777" w:rsidR="00157260" w:rsidRPr="005F5B09" w:rsidRDefault="00157260" w:rsidP="00157260">
      <w:pPr>
        <w:pStyle w:val="Paragraphedeliste"/>
        <w:numPr>
          <w:ilvl w:val="0"/>
          <w:numId w:val="16"/>
        </w:numPr>
        <w:contextualSpacing w:val="0"/>
        <w:jc w:val="both"/>
        <w:rPr>
          <w:rFonts w:cs="Arial"/>
        </w:rPr>
      </w:pPr>
      <w:r w:rsidRPr="005F5B09">
        <w:rPr>
          <w:rFonts w:cs="Arial"/>
        </w:rPr>
        <w:t>Message illisible</w:t>
      </w:r>
      <w:r>
        <w:rPr>
          <w:rFonts w:cs="Arial"/>
        </w:rPr>
        <w:t xml:space="preserve"> ou difficile à lire;</w:t>
      </w:r>
    </w:p>
    <w:p w14:paraId="49381304" w14:textId="06BC3C83" w:rsidR="00157260" w:rsidRPr="005F5B09" w:rsidRDefault="00157260" w:rsidP="00157260">
      <w:pPr>
        <w:pStyle w:val="Paragraphedeliste"/>
        <w:numPr>
          <w:ilvl w:val="0"/>
          <w:numId w:val="16"/>
        </w:numPr>
        <w:contextualSpacing w:val="0"/>
        <w:jc w:val="both"/>
        <w:rPr>
          <w:rFonts w:cs="Arial"/>
        </w:rPr>
      </w:pPr>
      <w:r w:rsidRPr="005F5B09">
        <w:rPr>
          <w:rFonts w:cs="Arial"/>
        </w:rPr>
        <w:t>Panneau souillé, enneigé</w:t>
      </w:r>
      <w:r w:rsidR="000E308B">
        <w:rPr>
          <w:rFonts w:cs="Arial"/>
        </w:rPr>
        <w:t xml:space="preserve"> ou</w:t>
      </w:r>
      <w:r w:rsidRPr="005F5B09">
        <w:rPr>
          <w:rFonts w:cs="Arial"/>
        </w:rPr>
        <w:t xml:space="preserve"> glacé</w:t>
      </w:r>
      <w:r>
        <w:rPr>
          <w:rFonts w:cs="Arial"/>
        </w:rPr>
        <w:t>;</w:t>
      </w:r>
    </w:p>
    <w:p w14:paraId="073E6C6E" w14:textId="582F7FAC" w:rsidR="00157260" w:rsidRPr="005F5B09" w:rsidRDefault="00157260" w:rsidP="00157260">
      <w:pPr>
        <w:pStyle w:val="Paragraphedeliste"/>
        <w:numPr>
          <w:ilvl w:val="0"/>
          <w:numId w:val="16"/>
        </w:numPr>
        <w:contextualSpacing w:val="0"/>
        <w:jc w:val="both"/>
        <w:rPr>
          <w:rFonts w:cs="Arial"/>
        </w:rPr>
      </w:pPr>
      <w:r>
        <w:rPr>
          <w:rFonts w:cs="Arial"/>
        </w:rPr>
        <w:t>Présence de g</w:t>
      </w:r>
      <w:r w:rsidRPr="005F5B09">
        <w:rPr>
          <w:rFonts w:cs="Arial"/>
        </w:rPr>
        <w:t>raffiti</w:t>
      </w:r>
      <w:r w:rsidR="006B021E">
        <w:rPr>
          <w:rFonts w:cs="Arial"/>
        </w:rPr>
        <w:t>s</w:t>
      </w:r>
      <w:r>
        <w:rPr>
          <w:rFonts w:cs="Arial"/>
        </w:rPr>
        <w:t>.</w:t>
      </w:r>
    </w:p>
    <w:p w14:paraId="00D261A0" w14:textId="1C6CFBC8" w:rsidR="00157260" w:rsidRPr="005F5B09" w:rsidRDefault="00157260" w:rsidP="00157260">
      <w:pPr>
        <w:keepLines/>
        <w:jc w:val="both"/>
        <w:rPr>
          <w:rFonts w:cs="Arial"/>
          <w:lang w:eastAsia="fr-CA"/>
        </w:rPr>
      </w:pPr>
      <w:r w:rsidRPr="005F5B09">
        <w:rPr>
          <w:rFonts w:cs="Arial"/>
          <w:lang w:eastAsia="fr-CA"/>
        </w:rPr>
        <w:t>Le remplacement des</w:t>
      </w:r>
      <w:r>
        <w:rPr>
          <w:rFonts w:cs="Arial"/>
          <w:lang w:eastAsia="fr-CA"/>
        </w:rPr>
        <w:t xml:space="preserve"> poteaux ou des </w:t>
      </w:r>
      <w:r w:rsidRPr="005F5B09">
        <w:rPr>
          <w:rFonts w:cs="Arial"/>
          <w:lang w:eastAsia="fr-CA"/>
        </w:rPr>
        <w:t xml:space="preserve">panneaux de petite signalisation </w:t>
      </w:r>
      <w:r w:rsidR="0081599A">
        <w:rPr>
          <w:rFonts w:cs="Arial"/>
          <w:lang w:eastAsia="fr-CA"/>
        </w:rPr>
        <w:t xml:space="preserve">routière </w:t>
      </w:r>
      <w:r w:rsidR="00281D14">
        <w:rPr>
          <w:rFonts w:cs="Arial"/>
          <w:lang w:eastAsia="fr-CA"/>
        </w:rPr>
        <w:t>es</w:t>
      </w:r>
      <w:r w:rsidRPr="005F5B09">
        <w:rPr>
          <w:rFonts w:cs="Arial"/>
          <w:lang w:eastAsia="fr-CA"/>
        </w:rPr>
        <w:t xml:space="preserve">t payé selon </w:t>
      </w:r>
      <w:r w:rsidRPr="005F5B09">
        <w:rPr>
          <w:rFonts w:cs="Arial"/>
          <w:highlight w:val="yellow"/>
          <w:lang w:eastAsia="fr-CA"/>
        </w:rPr>
        <w:t>le ou les</w:t>
      </w:r>
      <w:r w:rsidRPr="005F5B09">
        <w:rPr>
          <w:rFonts w:cs="Arial"/>
          <w:lang w:eastAsia="fr-CA"/>
        </w:rPr>
        <w:t xml:space="preserve"> prix unitaires spécifiés au bordereau. </w:t>
      </w:r>
    </w:p>
    <w:p w14:paraId="21F7EA4E" w14:textId="1397471C" w:rsidR="00157260" w:rsidRPr="005F5B09" w:rsidRDefault="00157260" w:rsidP="00157260">
      <w:pPr>
        <w:keepLines/>
        <w:jc w:val="both"/>
        <w:rPr>
          <w:rFonts w:cs="Arial"/>
          <w:lang w:eastAsia="fr-CA"/>
        </w:rPr>
      </w:pPr>
      <w:r w:rsidRPr="00806773">
        <w:rPr>
          <w:rFonts w:cs="Arial"/>
          <w:lang w:eastAsia="fr-CA"/>
        </w:rPr>
        <w:t xml:space="preserve">Les travaux de nettoyage sont </w:t>
      </w:r>
      <w:r w:rsidR="0081599A">
        <w:rPr>
          <w:rFonts w:cs="Arial"/>
          <w:lang w:eastAsia="fr-CA"/>
        </w:rPr>
        <w:t xml:space="preserve">aussi </w:t>
      </w:r>
      <w:r w:rsidRPr="00806773">
        <w:rPr>
          <w:rFonts w:cs="Arial"/>
          <w:lang w:eastAsia="fr-CA"/>
        </w:rPr>
        <w:t xml:space="preserve">payés selon </w:t>
      </w:r>
      <w:r w:rsidRPr="00806773">
        <w:rPr>
          <w:rFonts w:cs="Arial"/>
          <w:highlight w:val="yellow"/>
          <w:lang w:eastAsia="fr-CA"/>
        </w:rPr>
        <w:t>le ou les</w:t>
      </w:r>
      <w:r w:rsidRPr="00806773">
        <w:rPr>
          <w:rFonts w:cs="Arial"/>
          <w:lang w:eastAsia="fr-CA"/>
        </w:rPr>
        <w:t xml:space="preserve"> prix unitaires</w:t>
      </w:r>
      <w:r w:rsidR="004568B4">
        <w:rPr>
          <w:rFonts w:cs="Arial"/>
          <w:lang w:eastAsia="fr-CA"/>
        </w:rPr>
        <w:t xml:space="preserve"> </w:t>
      </w:r>
      <w:r w:rsidRPr="00806773">
        <w:rPr>
          <w:rFonts w:cs="Arial"/>
          <w:lang w:eastAsia="fr-CA"/>
        </w:rPr>
        <w:t>spécifiés au bordereau.</w:t>
      </w:r>
      <w:r w:rsidRPr="005F5B09">
        <w:rPr>
          <w:rFonts w:cs="Arial"/>
          <w:lang w:eastAsia="fr-CA"/>
        </w:rPr>
        <w:t xml:space="preserve"> </w:t>
      </w:r>
    </w:p>
    <w:p w14:paraId="05A723D9" w14:textId="3D9A896A" w:rsidR="006B021E" w:rsidRDefault="00157260" w:rsidP="00157260">
      <w:pPr>
        <w:keepLines/>
        <w:jc w:val="both"/>
        <w:rPr>
          <w:rFonts w:cs="Arial"/>
          <w:lang w:eastAsia="fr-CA"/>
        </w:rPr>
      </w:pPr>
      <w:r w:rsidRPr="005F5B09">
        <w:rPr>
          <w:rFonts w:cs="Arial"/>
          <w:highlight w:val="yellow"/>
          <w:lang w:eastAsia="fr-CA"/>
        </w:rPr>
        <w:t xml:space="preserve">Ce ou ces prix unitaires </w:t>
      </w:r>
      <w:r w:rsidRPr="005F5B09">
        <w:rPr>
          <w:rFonts w:cs="Arial"/>
          <w:lang w:eastAsia="fr-CA"/>
        </w:rPr>
        <w:t>couvrent tous les frais encourus pour l’exécution complète des travaux, la main</w:t>
      </w:r>
      <w:r w:rsidR="00281D14">
        <w:rPr>
          <w:rFonts w:cs="Arial"/>
          <w:lang w:eastAsia="fr-CA"/>
        </w:rPr>
        <w:t>-</w:t>
      </w:r>
      <w:r w:rsidRPr="005F5B09">
        <w:rPr>
          <w:rFonts w:cs="Arial"/>
          <w:lang w:eastAsia="fr-CA"/>
        </w:rPr>
        <w:t xml:space="preserve">d’œuvre, la machinerie, l’équipement, le </w:t>
      </w:r>
      <w:r w:rsidRPr="00DC2CEA">
        <w:rPr>
          <w:rFonts w:cs="Arial"/>
          <w:highlight w:val="yellow"/>
          <w:lang w:eastAsia="fr-CA"/>
        </w:rPr>
        <w:t>matériel,</w:t>
      </w:r>
      <w:r w:rsidRPr="005F5B09">
        <w:rPr>
          <w:rFonts w:cs="Arial"/>
          <w:lang w:eastAsia="fr-CA"/>
        </w:rPr>
        <w:t xml:space="preserve"> les matériaux</w:t>
      </w:r>
      <w:r w:rsidR="00C02728">
        <w:rPr>
          <w:rFonts w:cs="Arial"/>
          <w:lang w:eastAsia="fr-CA"/>
        </w:rPr>
        <w:t xml:space="preserve"> </w:t>
      </w:r>
      <w:r w:rsidR="00C02728" w:rsidRPr="008803A4">
        <w:rPr>
          <w:rFonts w:cs="Arial"/>
          <w:szCs w:val="20"/>
          <w:lang w:eastAsia="fr-CA"/>
        </w:rPr>
        <w:t>et l’ensemble des exigences et des responsabilités décrites pour toute la saison contractuelle</w:t>
      </w:r>
      <w:r w:rsidR="006B021E">
        <w:rPr>
          <w:rFonts w:cs="Arial"/>
          <w:lang w:eastAsia="fr-CA"/>
        </w:rPr>
        <w:t>,</w:t>
      </w:r>
      <w:r>
        <w:rPr>
          <w:rFonts w:cs="Arial"/>
          <w:lang w:eastAsia="fr-CA"/>
        </w:rPr>
        <w:t xml:space="preserve"> </w:t>
      </w:r>
      <w:r w:rsidRPr="005F5B09">
        <w:rPr>
          <w:rFonts w:cs="Arial"/>
          <w:lang w:eastAsia="fr-CA"/>
        </w:rPr>
        <w:t xml:space="preserve">et </w:t>
      </w:r>
      <w:r w:rsidRPr="00665AD6">
        <w:rPr>
          <w:rFonts w:cs="Arial"/>
          <w:highlight w:val="yellow"/>
          <w:lang w:eastAsia="fr-CA"/>
        </w:rPr>
        <w:t>il</w:t>
      </w:r>
      <w:r w:rsidR="003377F9">
        <w:rPr>
          <w:rFonts w:cs="Arial"/>
          <w:highlight w:val="yellow"/>
          <w:lang w:eastAsia="fr-CA"/>
        </w:rPr>
        <w:t>(s)</w:t>
      </w:r>
      <w:r w:rsidRPr="00665AD6">
        <w:rPr>
          <w:rFonts w:cs="Arial"/>
          <w:highlight w:val="yellow"/>
          <w:lang w:eastAsia="fr-CA"/>
        </w:rPr>
        <w:t xml:space="preserve"> inclu</w:t>
      </w:r>
      <w:r w:rsidR="003377F9">
        <w:rPr>
          <w:rFonts w:cs="Arial"/>
          <w:highlight w:val="yellow"/>
          <w:lang w:eastAsia="fr-CA"/>
        </w:rPr>
        <w:t>t(</w:t>
      </w:r>
      <w:proofErr w:type="spellStart"/>
      <w:r w:rsidR="003377F9">
        <w:rPr>
          <w:rFonts w:cs="Arial"/>
          <w:highlight w:val="yellow"/>
          <w:lang w:eastAsia="fr-CA"/>
        </w:rPr>
        <w:t>ent</w:t>
      </w:r>
      <w:proofErr w:type="spellEnd"/>
      <w:r w:rsidR="003377F9">
        <w:rPr>
          <w:rFonts w:cs="Arial"/>
          <w:highlight w:val="yellow"/>
          <w:lang w:eastAsia="fr-CA"/>
        </w:rPr>
        <w:t>)</w:t>
      </w:r>
      <w:r w:rsidRPr="005F5B09">
        <w:rPr>
          <w:rFonts w:cs="Arial"/>
          <w:lang w:eastAsia="fr-CA"/>
        </w:rPr>
        <w:t xml:space="preserve"> toute dépense incidente.</w:t>
      </w:r>
    </w:p>
    <w:p w14:paraId="465893CF" w14:textId="361E4710" w:rsidR="000E308B" w:rsidRPr="00665AD6" w:rsidRDefault="00157260" w:rsidP="00A3244E">
      <w:pPr>
        <w:shd w:val="clear" w:color="auto" w:fill="D9D9D9" w:themeFill="background1" w:themeFillShade="D9"/>
        <w:jc w:val="both"/>
        <w:rPr>
          <w:rFonts w:cs="Arial"/>
          <w:i/>
          <w:iCs/>
          <w:vanish/>
          <w:color w:val="C00000"/>
          <w:highlight w:val="lightGray"/>
        </w:rPr>
      </w:pPr>
      <w:r w:rsidRPr="00665AD6">
        <w:rPr>
          <w:rFonts w:cs="Arial"/>
          <w:i/>
          <w:iCs/>
          <w:vanish/>
          <w:color w:val="C00000"/>
          <w:highlight w:val="lightGray"/>
        </w:rPr>
        <w:lastRenderedPageBreak/>
        <w:t xml:space="preserve">Au bordereau, prévoir le code </w:t>
      </w:r>
      <w:r w:rsidR="0071184A" w:rsidRPr="00665AD6">
        <w:rPr>
          <w:rFonts w:cs="Arial"/>
          <w:i/>
          <w:iCs/>
          <w:vanish/>
          <w:color w:val="C00000"/>
          <w:highlight w:val="lightGray"/>
        </w:rPr>
        <w:t>d’ouvrage 654630</w:t>
      </w:r>
      <w:r w:rsidR="00E5356A" w:rsidRPr="00665AD6">
        <w:rPr>
          <w:rFonts w:cs="Arial"/>
          <w:i/>
          <w:iCs/>
          <w:vanish/>
          <w:color w:val="C00000"/>
          <w:highlight w:val="lightGray"/>
        </w:rPr>
        <w:t xml:space="preserve"> (unité)</w:t>
      </w:r>
      <w:r w:rsidRPr="00665AD6">
        <w:rPr>
          <w:rFonts w:cs="Arial"/>
          <w:i/>
          <w:iCs/>
          <w:vanish/>
          <w:color w:val="C00000"/>
          <w:highlight w:val="lightGray"/>
        </w:rPr>
        <w:t xml:space="preserve"> pour</w:t>
      </w:r>
      <w:r w:rsidR="00643008" w:rsidRPr="00665AD6">
        <w:rPr>
          <w:rFonts w:cs="Arial"/>
          <w:i/>
          <w:iCs/>
          <w:vanish/>
          <w:color w:val="C00000"/>
          <w:highlight w:val="lightGray"/>
        </w:rPr>
        <w:t xml:space="preserve"> l’article E</w:t>
      </w:r>
      <w:r w:rsidR="00806773" w:rsidRPr="00665AD6">
        <w:rPr>
          <w:rFonts w:cs="Arial"/>
          <w:i/>
          <w:iCs/>
          <w:vanish/>
          <w:color w:val="C00000"/>
          <w:highlight w:val="lightGray"/>
        </w:rPr>
        <w:t>nlèvement de poteau de petite signalisation</w:t>
      </w:r>
      <w:r w:rsidR="002C576E" w:rsidRPr="00665AD6">
        <w:rPr>
          <w:rFonts w:cs="Arial"/>
          <w:i/>
          <w:iCs/>
          <w:vanish/>
          <w:color w:val="C00000"/>
          <w:highlight w:val="lightGray"/>
        </w:rPr>
        <w:t>.</w:t>
      </w:r>
      <w:r w:rsidRPr="00665AD6">
        <w:rPr>
          <w:rFonts w:cs="Arial"/>
          <w:i/>
          <w:iCs/>
          <w:vanish/>
          <w:color w:val="C00000"/>
          <w:highlight w:val="lightGray"/>
        </w:rPr>
        <w:t xml:space="preserve">  </w:t>
      </w:r>
    </w:p>
    <w:p w14:paraId="489291AB" w14:textId="231B3BF8" w:rsidR="000E308B" w:rsidRPr="00665AD6" w:rsidRDefault="00643008" w:rsidP="00A3244E">
      <w:pPr>
        <w:shd w:val="clear" w:color="auto" w:fill="D9D9D9" w:themeFill="background1" w:themeFillShade="D9"/>
        <w:jc w:val="both"/>
        <w:rPr>
          <w:rFonts w:cs="Arial"/>
          <w:i/>
          <w:iCs/>
          <w:vanish/>
          <w:color w:val="C00000"/>
          <w:highlight w:val="lightGray"/>
        </w:rPr>
      </w:pPr>
      <w:r w:rsidRPr="00665AD6">
        <w:rPr>
          <w:rFonts w:cs="Arial"/>
          <w:i/>
          <w:iCs/>
          <w:vanish/>
          <w:color w:val="C00000"/>
          <w:highlight w:val="lightGray"/>
        </w:rPr>
        <w:t>Au bordereau</w:t>
      </w:r>
      <w:r w:rsidR="00B40E99" w:rsidRPr="00665AD6">
        <w:rPr>
          <w:rFonts w:cs="Arial"/>
          <w:i/>
          <w:iCs/>
          <w:vanish/>
          <w:color w:val="C00000"/>
          <w:highlight w:val="lightGray"/>
        </w:rPr>
        <w:t>, p</w:t>
      </w:r>
      <w:r w:rsidR="00157260" w:rsidRPr="00665AD6">
        <w:rPr>
          <w:rFonts w:cs="Arial"/>
          <w:i/>
          <w:iCs/>
          <w:vanish/>
          <w:color w:val="C00000"/>
          <w:highlight w:val="lightGray"/>
        </w:rPr>
        <w:t xml:space="preserve">révoir le code d’ouvrage 660020 </w:t>
      </w:r>
      <w:r w:rsidR="00E5356A" w:rsidRPr="00665AD6">
        <w:rPr>
          <w:rFonts w:cs="Arial"/>
          <w:i/>
          <w:iCs/>
          <w:vanish/>
          <w:color w:val="C00000"/>
          <w:highlight w:val="lightGray"/>
        </w:rPr>
        <w:t xml:space="preserve">(unité) </w:t>
      </w:r>
      <w:r w:rsidRPr="00665AD6">
        <w:rPr>
          <w:rFonts w:cs="Arial"/>
          <w:i/>
          <w:iCs/>
          <w:vanish/>
          <w:color w:val="C00000"/>
          <w:highlight w:val="lightGray"/>
        </w:rPr>
        <w:t>pour l’article S</w:t>
      </w:r>
      <w:r w:rsidR="00B40E99" w:rsidRPr="00665AD6">
        <w:rPr>
          <w:rFonts w:cs="Arial"/>
          <w:i/>
          <w:iCs/>
          <w:vanish/>
          <w:color w:val="C00000"/>
          <w:highlight w:val="lightGray"/>
        </w:rPr>
        <w:t xml:space="preserve">tructure de petite signalisation latérale </w:t>
      </w:r>
      <w:r w:rsidRPr="00665AD6">
        <w:rPr>
          <w:rFonts w:cs="Arial"/>
          <w:i/>
          <w:iCs/>
          <w:vanish/>
          <w:color w:val="C00000"/>
          <w:highlight w:val="lightGray"/>
        </w:rPr>
        <w:t>(changement d’un petit panneau)</w:t>
      </w:r>
      <w:r w:rsidR="002C576E" w:rsidRPr="00665AD6">
        <w:rPr>
          <w:rFonts w:cs="Arial"/>
          <w:i/>
          <w:iCs/>
          <w:vanish/>
          <w:color w:val="C00000"/>
          <w:highlight w:val="lightGray"/>
        </w:rPr>
        <w:t>.</w:t>
      </w:r>
    </w:p>
    <w:p w14:paraId="5B7BD5BA" w14:textId="13D5E504" w:rsidR="00157260" w:rsidRPr="00665AD6" w:rsidRDefault="00643008" w:rsidP="00A3244E">
      <w:pPr>
        <w:shd w:val="clear" w:color="auto" w:fill="D9D9D9" w:themeFill="background1" w:themeFillShade="D9"/>
        <w:jc w:val="both"/>
        <w:rPr>
          <w:rFonts w:cs="Arial"/>
          <w:i/>
          <w:iCs/>
          <w:vanish/>
          <w:color w:val="C00000"/>
          <w:highlight w:val="lightGray"/>
        </w:rPr>
      </w:pPr>
      <w:r w:rsidRPr="00665AD6">
        <w:rPr>
          <w:rFonts w:cs="Arial"/>
          <w:i/>
          <w:iCs/>
          <w:vanish/>
          <w:color w:val="C00000"/>
          <w:highlight w:val="lightGray"/>
        </w:rPr>
        <w:t>Au bordereau</w:t>
      </w:r>
      <w:r w:rsidR="000E308B" w:rsidRPr="00665AD6">
        <w:rPr>
          <w:rFonts w:cs="Arial"/>
          <w:i/>
          <w:iCs/>
          <w:vanish/>
          <w:color w:val="C00000"/>
          <w:highlight w:val="lightGray"/>
        </w:rPr>
        <w:t>, prévoir le code 335115</w:t>
      </w:r>
      <w:r w:rsidR="00E5356A" w:rsidRPr="00665AD6">
        <w:rPr>
          <w:rFonts w:cs="Arial"/>
          <w:i/>
          <w:iCs/>
          <w:vanish/>
          <w:color w:val="C00000"/>
          <w:highlight w:val="lightGray"/>
        </w:rPr>
        <w:t xml:space="preserve"> (unité) </w:t>
      </w:r>
      <w:r w:rsidR="00C966DE" w:rsidRPr="00665AD6">
        <w:rPr>
          <w:rFonts w:cs="Arial"/>
          <w:i/>
          <w:iCs/>
          <w:vanish/>
          <w:color w:val="C00000"/>
          <w:highlight w:val="lightGray"/>
        </w:rPr>
        <w:t>pour l’</w:t>
      </w:r>
      <w:r w:rsidR="00E5356A" w:rsidRPr="00665AD6">
        <w:rPr>
          <w:rFonts w:cs="Arial"/>
          <w:i/>
          <w:iCs/>
          <w:vanish/>
          <w:color w:val="C00000"/>
          <w:highlight w:val="lightGray"/>
        </w:rPr>
        <w:t>a</w:t>
      </w:r>
      <w:r w:rsidR="00C966DE" w:rsidRPr="00665AD6">
        <w:rPr>
          <w:rFonts w:cs="Arial"/>
          <w:i/>
          <w:iCs/>
          <w:vanish/>
          <w:color w:val="C00000"/>
          <w:highlight w:val="lightGray"/>
        </w:rPr>
        <w:t>rticle</w:t>
      </w:r>
      <w:r w:rsidR="00B45386" w:rsidRPr="00665AD6">
        <w:rPr>
          <w:rFonts w:cs="Arial"/>
          <w:i/>
          <w:iCs/>
          <w:vanish/>
          <w:color w:val="C00000"/>
          <w:highlight w:val="lightGray"/>
        </w:rPr>
        <w:t xml:space="preserve"> </w:t>
      </w:r>
      <w:r w:rsidR="00C966DE" w:rsidRPr="00665AD6">
        <w:rPr>
          <w:rFonts w:cs="Arial"/>
          <w:i/>
          <w:iCs/>
          <w:vanish/>
          <w:color w:val="C00000"/>
          <w:highlight w:val="lightGray"/>
        </w:rPr>
        <w:t>Nettoyage et en variable</w:t>
      </w:r>
      <w:r w:rsidR="0055513E" w:rsidRPr="00665AD6">
        <w:rPr>
          <w:rFonts w:cs="Arial"/>
          <w:i/>
          <w:iCs/>
          <w:vanish/>
          <w:color w:val="C00000"/>
          <w:highlight w:val="lightGray"/>
        </w:rPr>
        <w:t> </w:t>
      </w:r>
      <w:r w:rsidR="00C966DE" w:rsidRPr="00665AD6">
        <w:rPr>
          <w:rFonts w:cs="Arial"/>
          <w:i/>
          <w:iCs/>
          <w:vanish/>
          <w:color w:val="C00000"/>
          <w:highlight w:val="lightGray"/>
        </w:rPr>
        <w:t>1,</w:t>
      </w:r>
      <w:r w:rsidR="0071184A" w:rsidRPr="00665AD6">
        <w:rPr>
          <w:rFonts w:cs="Arial"/>
          <w:i/>
          <w:iCs/>
          <w:vanish/>
          <w:color w:val="C00000"/>
          <w:highlight w:val="lightGray"/>
        </w:rPr>
        <w:t xml:space="preserve"> </w:t>
      </w:r>
      <w:r w:rsidR="00C966DE" w:rsidRPr="00665AD6">
        <w:rPr>
          <w:rFonts w:cs="Arial"/>
          <w:i/>
          <w:iCs/>
          <w:vanish/>
          <w:color w:val="C00000"/>
          <w:highlight w:val="lightGray"/>
        </w:rPr>
        <w:t>panneau de petite signalisation</w:t>
      </w:r>
      <w:r w:rsidR="002C576E" w:rsidRPr="00665AD6">
        <w:rPr>
          <w:rFonts w:cs="Arial"/>
          <w:i/>
          <w:iCs/>
          <w:vanish/>
          <w:color w:val="C00000"/>
          <w:highlight w:val="lightGray"/>
        </w:rPr>
        <w:t>.</w:t>
      </w:r>
    </w:p>
    <w:bookmarkEnd w:id="9"/>
    <w:p w14:paraId="38C31BFC" w14:textId="385A4BF5" w:rsidR="00157260" w:rsidRPr="00806773" w:rsidRDefault="00754E15" w:rsidP="005942F0">
      <w:pPr>
        <w:pStyle w:val="Titre1"/>
      </w:pPr>
      <w:r>
        <w:t>Rapiéçage manuel en enrobé (aux intersections)</w:t>
      </w:r>
    </w:p>
    <w:p w14:paraId="30155D1A" w14:textId="0FBF7B4F" w:rsidR="00157260" w:rsidRPr="001F33B5" w:rsidRDefault="00157260" w:rsidP="00876C72">
      <w:pPr>
        <w:pStyle w:val="Textemasqu"/>
      </w:pPr>
      <w:r w:rsidRPr="001F33B5">
        <w:rPr>
          <w:highlight w:val="lightGray"/>
        </w:rPr>
        <w:t xml:space="preserve">Le responsable du devis doit localiser et décrire chacun des </w:t>
      </w:r>
      <w:r w:rsidRPr="001F33B5">
        <w:t>sites de rapiéçage en enrobé aux intersections qui nécessitent une correction</w:t>
      </w:r>
      <w:r w:rsidR="002C576E" w:rsidRPr="001F33B5">
        <w:t>.</w:t>
      </w:r>
    </w:p>
    <w:p w14:paraId="3EA17E05" w14:textId="0F944753" w:rsidR="00157260" w:rsidRDefault="00157260" w:rsidP="00876C72">
      <w:pPr>
        <w:pStyle w:val="Textemasqu"/>
      </w:pPr>
      <w:r>
        <w:t xml:space="preserve">Le responsable du devis doit </w:t>
      </w:r>
      <w:r w:rsidR="00C02728">
        <w:t xml:space="preserve">aussi </w:t>
      </w:r>
      <w:r>
        <w:t>préciser</w:t>
      </w:r>
      <w:r w:rsidR="002C576E">
        <w:t> :</w:t>
      </w:r>
    </w:p>
    <w:p w14:paraId="546C5BE8" w14:textId="77CEE167" w:rsidR="00157260" w:rsidRPr="00DC2CEA" w:rsidRDefault="00157260" w:rsidP="00876C72">
      <w:pPr>
        <w:pStyle w:val="Textemasqu"/>
        <w:numPr>
          <w:ilvl w:val="0"/>
          <w:numId w:val="24"/>
        </w:numPr>
      </w:pPr>
      <w:r w:rsidRPr="00DC2CEA">
        <w:t xml:space="preserve">le type de rapiéçage en enrobé </w:t>
      </w:r>
      <w:r>
        <w:t>(</w:t>
      </w:r>
      <w:r w:rsidRPr="00DC2CEA">
        <w:t xml:space="preserve">à chaud ou </w:t>
      </w:r>
      <w:r>
        <w:t>à</w:t>
      </w:r>
      <w:r w:rsidRPr="00DC2CEA">
        <w:t xml:space="preserve"> froid</w:t>
      </w:r>
      <w:r>
        <w:t>)</w:t>
      </w:r>
      <w:r w:rsidR="00C22061">
        <w:t>;</w:t>
      </w:r>
      <w:r w:rsidRPr="00DC2CEA">
        <w:t xml:space="preserve"> </w:t>
      </w:r>
    </w:p>
    <w:p w14:paraId="5C0EC82B" w14:textId="43B89430" w:rsidR="00157260" w:rsidRPr="00DC2CEA" w:rsidRDefault="00157260" w:rsidP="00876C72">
      <w:pPr>
        <w:pStyle w:val="Textemasqu"/>
        <w:numPr>
          <w:ilvl w:val="0"/>
          <w:numId w:val="24"/>
        </w:numPr>
      </w:pPr>
      <w:r w:rsidRPr="002844F4">
        <w:t>L</w:t>
      </w:r>
      <w:r w:rsidRPr="00DC2CEA">
        <w:t>a superficie</w:t>
      </w:r>
      <w:r w:rsidR="005942F0">
        <w:t xml:space="preserve"> de chaque site de rapiéçage</w:t>
      </w:r>
      <w:r>
        <w:t>;</w:t>
      </w:r>
    </w:p>
    <w:p w14:paraId="3E22013F" w14:textId="31E4D1FA" w:rsidR="00157260" w:rsidRPr="00DC2CEA" w:rsidRDefault="00157260" w:rsidP="00876C72">
      <w:pPr>
        <w:pStyle w:val="Textemasqu"/>
        <w:numPr>
          <w:ilvl w:val="0"/>
          <w:numId w:val="24"/>
        </w:numPr>
      </w:pPr>
      <w:r w:rsidRPr="00DC2CEA">
        <w:t xml:space="preserve">l’épaisseur de </w:t>
      </w:r>
      <w:r w:rsidR="007553B1">
        <w:t>la couche d</w:t>
      </w:r>
      <w:r w:rsidRPr="00DC2CEA">
        <w:t>’enrobé</w:t>
      </w:r>
      <w:r w:rsidR="00C22061">
        <w:t xml:space="preserve"> à mettre en place</w:t>
      </w:r>
      <w:r>
        <w:t>;</w:t>
      </w:r>
    </w:p>
    <w:p w14:paraId="1A5FAD3B" w14:textId="194F97D9" w:rsidR="007553B1" w:rsidRPr="00DC2CEA" w:rsidRDefault="00157260" w:rsidP="00876C72">
      <w:pPr>
        <w:pStyle w:val="Textemasqu"/>
        <w:numPr>
          <w:ilvl w:val="0"/>
          <w:numId w:val="24"/>
        </w:numPr>
      </w:pPr>
      <w:r w:rsidRPr="00DC2CEA">
        <w:t xml:space="preserve">les coordonnées des endroits </w:t>
      </w:r>
      <w:r w:rsidR="00763450">
        <w:t xml:space="preserve">qui </w:t>
      </w:r>
      <w:r w:rsidRPr="00DC2CEA">
        <w:t>nécessit</w:t>
      </w:r>
      <w:r w:rsidR="00763450">
        <w:t>e</w:t>
      </w:r>
      <w:r w:rsidRPr="00DC2CEA">
        <w:t xml:space="preserve">nt </w:t>
      </w:r>
      <w:r w:rsidR="00C22061">
        <w:t>ces travaux de rapiéçage manuel en enrobé</w:t>
      </w:r>
      <w:r w:rsidR="002C576E">
        <w:t>.</w:t>
      </w:r>
    </w:p>
    <w:p w14:paraId="7C9CA7C6" w14:textId="645A8E5F" w:rsidR="00157260" w:rsidRPr="00665AD6" w:rsidRDefault="00157260" w:rsidP="00876C72">
      <w:pPr>
        <w:keepLines/>
        <w:jc w:val="both"/>
        <w:rPr>
          <w:rFonts w:cs="Arial"/>
          <w:lang w:eastAsia="fr-FR"/>
        </w:rPr>
      </w:pPr>
      <w:r w:rsidRPr="008D5E1A">
        <w:rPr>
          <w:rFonts w:cs="Arial"/>
        </w:rPr>
        <w:t xml:space="preserve">L’entrepreneur doit procéder au rapiéçage manuel </w:t>
      </w:r>
      <w:r w:rsidR="00C22061" w:rsidRPr="00665AD6">
        <w:rPr>
          <w:rFonts w:cs="Arial"/>
        </w:rPr>
        <w:t xml:space="preserve">en enrobé </w:t>
      </w:r>
      <w:r w:rsidRPr="00665AD6">
        <w:rPr>
          <w:rFonts w:cs="Arial"/>
        </w:rPr>
        <w:t xml:space="preserve">de la chaussée en conformité avec les exigences de la </w:t>
      </w:r>
      <w:r w:rsidR="00025970" w:rsidRPr="00665AD6">
        <w:rPr>
          <w:rFonts w:cs="Arial"/>
        </w:rPr>
        <w:t>n</w:t>
      </w:r>
      <w:r w:rsidRPr="00665AD6">
        <w:rPr>
          <w:rFonts w:cs="Arial"/>
        </w:rPr>
        <w:t>orme 2501 «</w:t>
      </w:r>
      <w:r w:rsidR="007553B1" w:rsidRPr="00665AD6">
        <w:rPr>
          <w:rFonts w:cs="Arial"/>
        </w:rPr>
        <w:t> </w:t>
      </w:r>
      <w:r w:rsidRPr="00665AD6">
        <w:rPr>
          <w:rFonts w:cs="Arial"/>
        </w:rPr>
        <w:t>Rapiéçage manuel des chaussées avec un enrobé posé à froid</w:t>
      </w:r>
      <w:r w:rsidR="007553B1" w:rsidRPr="008D5E1A">
        <w:rPr>
          <w:rFonts w:cs="Arial"/>
        </w:rPr>
        <w:t> </w:t>
      </w:r>
      <w:r w:rsidRPr="00665AD6">
        <w:rPr>
          <w:rFonts w:cs="Arial"/>
        </w:rPr>
        <w:t>»</w:t>
      </w:r>
      <w:r w:rsidR="00A714E4" w:rsidRPr="00665AD6">
        <w:rPr>
          <w:rFonts w:cs="Arial"/>
        </w:rPr>
        <w:t xml:space="preserve"> ou </w:t>
      </w:r>
      <w:r w:rsidR="00771E0A" w:rsidRPr="00665AD6">
        <w:rPr>
          <w:rFonts w:cs="Arial"/>
        </w:rPr>
        <w:t xml:space="preserve">de la norme </w:t>
      </w:r>
      <w:r w:rsidR="00A714E4" w:rsidRPr="00665AD6">
        <w:rPr>
          <w:rFonts w:cs="Arial"/>
        </w:rPr>
        <w:t>2502 « Rapiéçage manuel des chaussées avec un enrobé posé à chaud</w:t>
      </w:r>
      <w:r w:rsidR="00771E0A" w:rsidRPr="008D5E1A">
        <w:rPr>
          <w:rFonts w:cs="Arial"/>
        </w:rPr>
        <w:t> </w:t>
      </w:r>
      <w:r w:rsidR="00A714E4" w:rsidRPr="00665AD6">
        <w:rPr>
          <w:rFonts w:cs="Arial"/>
        </w:rPr>
        <w:t xml:space="preserve">» </w:t>
      </w:r>
      <w:r w:rsidR="00727850" w:rsidRPr="008D5E1A">
        <w:rPr>
          <w:rFonts w:cs="Arial"/>
        </w:rPr>
        <w:t>du</w:t>
      </w:r>
      <w:r w:rsidR="00727850" w:rsidRPr="00665AD6">
        <w:rPr>
          <w:rFonts w:cs="Arial"/>
        </w:rPr>
        <w:t xml:space="preserve"> </w:t>
      </w:r>
      <w:r w:rsidR="00A714E4" w:rsidRPr="00876C72">
        <w:rPr>
          <w:rFonts w:cs="Arial"/>
          <w:i/>
          <w:iCs/>
        </w:rPr>
        <w:t>Tome</w:t>
      </w:r>
      <w:r w:rsidRPr="00876C72">
        <w:rPr>
          <w:rFonts w:cs="Arial"/>
          <w:i/>
          <w:iCs/>
        </w:rPr>
        <w:t xml:space="preserve"> VI – Entretien</w:t>
      </w:r>
      <w:r w:rsidR="00784FCE">
        <w:rPr>
          <w:rFonts w:cs="Arial"/>
          <w:i/>
          <w:iCs/>
        </w:rPr>
        <w:t xml:space="preserve"> </w:t>
      </w:r>
      <w:r w:rsidR="00784FCE" w:rsidRPr="0076518B">
        <w:rPr>
          <w:rFonts w:cs="Arial"/>
          <w:szCs w:val="20"/>
          <w:lang w:eastAsia="fr-CA"/>
        </w:rPr>
        <w:t>de la collection Normes – Ouvrages routiers du Ministère</w:t>
      </w:r>
      <w:r w:rsidRPr="008D5E1A">
        <w:rPr>
          <w:rFonts w:cs="Arial"/>
        </w:rPr>
        <w:t>.</w:t>
      </w:r>
    </w:p>
    <w:p w14:paraId="7A16FBAF" w14:textId="294C77DA" w:rsidR="001F33B5" w:rsidRPr="00876C72" w:rsidRDefault="001F33B5" w:rsidP="00876C72">
      <w:pPr>
        <w:keepLines/>
        <w:jc w:val="both"/>
        <w:rPr>
          <w:rFonts w:cs="Arial"/>
          <w:color w:val="000000"/>
          <w:lang w:eastAsia="fr-CA"/>
        </w:rPr>
      </w:pPr>
      <w:r w:rsidRPr="00A76CB8">
        <w:rPr>
          <w:rFonts w:cs="Arial"/>
          <w:color w:val="000000"/>
          <w:lang w:eastAsia="fr-CA"/>
        </w:rPr>
        <w:t>La description,</w:t>
      </w:r>
      <w:r w:rsidR="003C2238">
        <w:rPr>
          <w:rFonts w:cs="Arial"/>
          <w:color w:val="000000"/>
          <w:lang w:eastAsia="fr-CA"/>
        </w:rPr>
        <w:t xml:space="preserve"> </w:t>
      </w:r>
      <w:r w:rsidRPr="00A76CB8">
        <w:rPr>
          <w:rFonts w:cs="Arial"/>
          <w:color w:val="000000"/>
          <w:lang w:eastAsia="fr-CA"/>
        </w:rPr>
        <w:t>la localisation</w:t>
      </w:r>
      <w:r w:rsidR="003C2238">
        <w:rPr>
          <w:rFonts w:cs="Arial"/>
          <w:color w:val="000000"/>
          <w:lang w:eastAsia="fr-CA"/>
        </w:rPr>
        <w:t xml:space="preserve">, la superficie </w:t>
      </w:r>
      <w:r w:rsidRPr="00A76CB8">
        <w:rPr>
          <w:rFonts w:cs="Arial"/>
          <w:color w:val="000000"/>
          <w:lang w:eastAsia="fr-CA"/>
        </w:rPr>
        <w:t xml:space="preserve">et les exigences portant sur </w:t>
      </w:r>
      <w:r w:rsidR="00784FCE">
        <w:rPr>
          <w:rFonts w:cs="Arial"/>
          <w:color w:val="000000"/>
          <w:lang w:eastAsia="fr-CA"/>
        </w:rPr>
        <w:t xml:space="preserve">le </w:t>
      </w:r>
      <w:r>
        <w:rPr>
          <w:rFonts w:cs="Arial"/>
          <w:color w:val="000000"/>
          <w:lang w:eastAsia="fr-CA"/>
        </w:rPr>
        <w:t>rapiéçage manuel</w:t>
      </w:r>
      <w:r w:rsidRPr="00A76CB8">
        <w:rPr>
          <w:rFonts w:cs="Arial"/>
          <w:color w:val="000000"/>
          <w:lang w:eastAsia="fr-CA"/>
        </w:rPr>
        <w:t xml:space="preserve"> en enrobé sont </w:t>
      </w:r>
      <w:r>
        <w:rPr>
          <w:rFonts w:cs="Arial"/>
          <w:color w:val="000000"/>
          <w:lang w:eastAsia="fr-CA"/>
        </w:rPr>
        <w:t xml:space="preserve">présentées et </w:t>
      </w:r>
      <w:r w:rsidRPr="00A76CB8">
        <w:rPr>
          <w:rFonts w:cs="Arial"/>
          <w:color w:val="000000"/>
          <w:lang w:eastAsia="fr-CA"/>
        </w:rPr>
        <w:t>détaillées à l</w:t>
      </w:r>
      <w:r w:rsidRPr="00BD3AF1">
        <w:rPr>
          <w:rFonts w:cs="Arial"/>
          <w:color w:val="000000"/>
          <w:highlight w:val="yellow"/>
          <w:lang w:eastAsia="fr-CA"/>
        </w:rPr>
        <w:t xml:space="preserve">’annexe </w:t>
      </w:r>
      <w:r>
        <w:rPr>
          <w:rFonts w:cs="Arial"/>
          <w:color w:val="000000"/>
          <w:highlight w:val="yellow"/>
          <w:lang w:eastAsia="fr-CA"/>
        </w:rPr>
        <w:t>X</w:t>
      </w:r>
      <w:r w:rsidRPr="00BD3AF1">
        <w:rPr>
          <w:rFonts w:cs="Arial"/>
          <w:color w:val="000000"/>
          <w:highlight w:val="yellow"/>
          <w:lang w:eastAsia="fr-CA"/>
        </w:rPr>
        <w:t>.</w:t>
      </w:r>
    </w:p>
    <w:p w14:paraId="0E16F83E" w14:textId="0B630E5C" w:rsidR="00157260" w:rsidRPr="00665AD6" w:rsidRDefault="00157260" w:rsidP="00157260">
      <w:pPr>
        <w:jc w:val="both"/>
        <w:rPr>
          <w:rFonts w:cs="Arial"/>
          <w:lang w:eastAsia="fr-CA"/>
        </w:rPr>
      </w:pPr>
      <w:r w:rsidRPr="00665AD6">
        <w:rPr>
          <w:rFonts w:cs="Arial"/>
          <w:lang w:eastAsia="fr-CA"/>
        </w:rPr>
        <w:t>Les travaux de r</w:t>
      </w:r>
      <w:r w:rsidRPr="00665AD6">
        <w:rPr>
          <w:rFonts w:cs="Arial"/>
          <w:color w:val="000000"/>
          <w:lang w:eastAsia="fr-CA"/>
        </w:rPr>
        <w:t xml:space="preserve">apiéçage manuel </w:t>
      </w:r>
      <w:r w:rsidR="008F1870" w:rsidRPr="00665AD6">
        <w:rPr>
          <w:rFonts w:cs="Arial"/>
          <w:color w:val="000000"/>
          <w:lang w:eastAsia="fr-CA"/>
        </w:rPr>
        <w:t>en</w:t>
      </w:r>
      <w:r w:rsidRPr="00665AD6">
        <w:rPr>
          <w:rFonts w:cs="Arial"/>
          <w:color w:val="000000"/>
          <w:lang w:eastAsia="fr-CA"/>
        </w:rPr>
        <w:t xml:space="preserve"> enrobé </w:t>
      </w:r>
      <w:r w:rsidRPr="00665AD6">
        <w:rPr>
          <w:rFonts w:cs="Arial"/>
          <w:lang w:eastAsia="fr-CA"/>
        </w:rPr>
        <w:t>sont payés selon le prix unitaire</w:t>
      </w:r>
      <w:r w:rsidR="00EF1CF3" w:rsidRPr="00665AD6">
        <w:rPr>
          <w:rFonts w:cs="Arial"/>
          <w:lang w:eastAsia="fr-CA"/>
        </w:rPr>
        <w:t xml:space="preserve"> </w:t>
      </w:r>
      <w:r w:rsidR="001F33B5">
        <w:rPr>
          <w:rFonts w:cs="Arial"/>
          <w:lang w:eastAsia="fr-CA"/>
        </w:rPr>
        <w:t xml:space="preserve">à la tonne </w:t>
      </w:r>
      <w:r w:rsidRPr="00665AD6">
        <w:rPr>
          <w:rFonts w:cs="Arial"/>
          <w:lang w:eastAsia="fr-CA"/>
        </w:rPr>
        <w:t xml:space="preserve">spécifié au contrat. </w:t>
      </w:r>
    </w:p>
    <w:p w14:paraId="223E2D14" w14:textId="722A9E70" w:rsidR="00157260" w:rsidRDefault="00157260" w:rsidP="00157260">
      <w:pPr>
        <w:keepLines/>
        <w:jc w:val="both"/>
        <w:rPr>
          <w:rFonts w:cs="Arial"/>
          <w:lang w:eastAsia="fr-CA"/>
        </w:rPr>
      </w:pPr>
      <w:r w:rsidRPr="00B30F52">
        <w:rPr>
          <w:rFonts w:cs="Arial"/>
          <w:lang w:eastAsia="fr-CA"/>
        </w:rPr>
        <w:t>Ce prix unitaire</w:t>
      </w:r>
      <w:r w:rsidRPr="005F5B09">
        <w:rPr>
          <w:rFonts w:cs="Arial"/>
          <w:lang w:eastAsia="fr-CA"/>
        </w:rPr>
        <w:t xml:space="preserve"> couvre tous les frais encourus pour l’exécution complète des travaux, la main</w:t>
      </w:r>
      <w:r w:rsidR="00281D14">
        <w:rPr>
          <w:rFonts w:cs="Arial"/>
          <w:lang w:eastAsia="fr-CA"/>
        </w:rPr>
        <w:t>-</w:t>
      </w:r>
      <w:r w:rsidRPr="005F5B09">
        <w:rPr>
          <w:rFonts w:cs="Arial"/>
          <w:lang w:eastAsia="fr-CA"/>
        </w:rPr>
        <w:t>d’œuvre, la machinerie, l’équipement, le matériel</w:t>
      </w:r>
      <w:r w:rsidR="00771E0A">
        <w:rPr>
          <w:rFonts w:cs="Arial"/>
          <w:lang w:eastAsia="fr-CA"/>
        </w:rPr>
        <w:t>,</w:t>
      </w:r>
      <w:r w:rsidRPr="005F5B09">
        <w:rPr>
          <w:rFonts w:cs="Arial"/>
          <w:lang w:eastAsia="fr-CA"/>
        </w:rPr>
        <w:t xml:space="preserve"> les matériaux</w:t>
      </w:r>
      <w:r>
        <w:rPr>
          <w:rFonts w:cs="Arial"/>
          <w:lang w:eastAsia="fr-CA"/>
        </w:rPr>
        <w:t xml:space="preserve"> </w:t>
      </w:r>
      <w:bookmarkStart w:id="10" w:name="_Hlk99986789"/>
      <w:r w:rsidR="00C02728" w:rsidRPr="008803A4">
        <w:rPr>
          <w:rFonts w:cs="Arial"/>
          <w:szCs w:val="20"/>
          <w:lang w:eastAsia="fr-CA"/>
        </w:rPr>
        <w:t>et l’ensemble des exigences et des responsabilités décrites pour toute la saison contractuelle</w:t>
      </w:r>
      <w:r w:rsidR="00C02728">
        <w:rPr>
          <w:rFonts w:cs="Arial"/>
          <w:szCs w:val="20"/>
          <w:lang w:eastAsia="fr-CA"/>
        </w:rPr>
        <w:t xml:space="preserve">, </w:t>
      </w:r>
      <w:bookmarkEnd w:id="10"/>
      <w:r w:rsidRPr="005F5B09">
        <w:rPr>
          <w:rFonts w:cs="Arial"/>
          <w:lang w:eastAsia="fr-CA"/>
        </w:rPr>
        <w:t>et il inclut toute dépense incidente.</w:t>
      </w:r>
    </w:p>
    <w:p w14:paraId="465427D7" w14:textId="24176E17" w:rsidR="00157260" w:rsidRPr="00CA6BDD" w:rsidRDefault="00157260" w:rsidP="00157260">
      <w:pPr>
        <w:shd w:val="clear" w:color="auto" w:fill="D9D9D9" w:themeFill="background1" w:themeFillShade="D9"/>
        <w:jc w:val="both"/>
        <w:rPr>
          <w:rFonts w:cs="Arial"/>
          <w:i/>
          <w:iCs/>
          <w:vanish/>
          <w:color w:val="C00000"/>
          <w:lang w:eastAsia="fr-CA"/>
        </w:rPr>
      </w:pPr>
      <w:r w:rsidRPr="00CA6BDD">
        <w:rPr>
          <w:rFonts w:cs="Arial"/>
          <w:i/>
          <w:iCs/>
          <w:vanish/>
          <w:color w:val="C00000"/>
          <w:lang w:eastAsia="fr-CA"/>
        </w:rPr>
        <w:t>Au bordereau</w:t>
      </w:r>
      <w:r w:rsidR="003076A4" w:rsidRPr="00CA6BDD">
        <w:rPr>
          <w:rFonts w:cs="Arial"/>
          <w:i/>
          <w:iCs/>
          <w:vanish/>
          <w:color w:val="C00000"/>
          <w:lang w:eastAsia="fr-CA"/>
        </w:rPr>
        <w:t>,</w:t>
      </w:r>
      <w:r w:rsidRPr="00CA6BDD">
        <w:rPr>
          <w:rFonts w:cs="Arial"/>
          <w:i/>
          <w:iCs/>
          <w:vanish/>
          <w:color w:val="C00000"/>
          <w:lang w:eastAsia="fr-CA"/>
        </w:rPr>
        <w:t xml:space="preserve"> prévoir le code d’ouvrage 613215</w:t>
      </w:r>
      <w:r w:rsidR="00E5356A" w:rsidRPr="00CA6BDD">
        <w:rPr>
          <w:rFonts w:cs="Arial"/>
          <w:i/>
          <w:iCs/>
          <w:vanish/>
          <w:color w:val="C00000"/>
          <w:lang w:eastAsia="fr-CA"/>
        </w:rPr>
        <w:t xml:space="preserve"> (t)</w:t>
      </w:r>
      <w:r w:rsidR="008F1870" w:rsidRPr="00CA6BDD">
        <w:rPr>
          <w:rFonts w:cs="Arial"/>
          <w:i/>
          <w:iCs/>
          <w:vanish/>
          <w:color w:val="C00000"/>
          <w:lang w:eastAsia="fr-CA"/>
        </w:rPr>
        <w:t xml:space="preserve"> pour</w:t>
      </w:r>
      <w:r w:rsidR="00B40E99" w:rsidRPr="00CA6BDD">
        <w:rPr>
          <w:rFonts w:cs="Arial"/>
          <w:i/>
          <w:iCs/>
          <w:vanish/>
          <w:color w:val="C00000"/>
          <w:lang w:eastAsia="fr-CA"/>
        </w:rPr>
        <w:t xml:space="preserve"> </w:t>
      </w:r>
      <w:r w:rsidR="00772F8C" w:rsidRPr="00CA6BDD">
        <w:rPr>
          <w:rFonts w:cs="Arial"/>
          <w:i/>
          <w:iCs/>
          <w:vanish/>
          <w:color w:val="C00000"/>
          <w:lang w:eastAsia="fr-CA"/>
        </w:rPr>
        <w:t>l’article Rapiéçage manuel en enrobé</w:t>
      </w:r>
      <w:r w:rsidR="002C576E" w:rsidRPr="00CA6BDD">
        <w:rPr>
          <w:rFonts w:cs="Arial"/>
          <w:i/>
          <w:iCs/>
          <w:vanish/>
          <w:color w:val="C00000"/>
          <w:lang w:eastAsia="fr-CA"/>
        </w:rPr>
        <w:t>.</w:t>
      </w:r>
      <w:r w:rsidR="00CA679C" w:rsidRPr="00CA6BDD">
        <w:rPr>
          <w:rFonts w:cs="Arial"/>
          <w:i/>
          <w:iCs/>
          <w:vanish/>
          <w:color w:val="C00000"/>
          <w:lang w:eastAsia="fr-CA"/>
        </w:rPr>
        <w:t xml:space="preserve"> </w:t>
      </w:r>
    </w:p>
    <w:p w14:paraId="25893933" w14:textId="429CF903" w:rsidR="00157260" w:rsidRPr="00B40E99" w:rsidRDefault="005942F0" w:rsidP="005942F0">
      <w:pPr>
        <w:pStyle w:val="Titre1"/>
      </w:pPr>
      <w:r>
        <w:rPr>
          <w:rFonts w:asciiTheme="minorHAnsi" w:hAnsiTheme="minorHAnsi"/>
        </w:rPr>
        <w:tab/>
      </w:r>
      <w:r w:rsidR="00754E15">
        <w:t xml:space="preserve">Balayage du revêtement </w:t>
      </w:r>
      <w:r w:rsidR="002E5604">
        <w:t xml:space="preserve">de la chaussée </w:t>
      </w:r>
      <w:r w:rsidR="00754E15">
        <w:t>en enrobé (aux intersections)</w:t>
      </w:r>
    </w:p>
    <w:p w14:paraId="1C64280E" w14:textId="1D3984C6" w:rsidR="00157260" w:rsidRPr="00CA679C" w:rsidRDefault="00157260" w:rsidP="00876C72">
      <w:pPr>
        <w:pStyle w:val="Textemasqu"/>
        <w:rPr>
          <w:lang w:eastAsia="fr-CA"/>
        </w:rPr>
      </w:pPr>
      <w:bookmarkStart w:id="11" w:name="_Hlk85557372"/>
      <w:r w:rsidRPr="00CA679C">
        <w:rPr>
          <w:lang w:eastAsia="fr-CA"/>
        </w:rPr>
        <w:t xml:space="preserve">Le responsable du devis doit localiser et décrire chacun des sites où le balayage </w:t>
      </w:r>
      <w:r w:rsidR="003C2238">
        <w:rPr>
          <w:lang w:eastAsia="fr-CA"/>
        </w:rPr>
        <w:t xml:space="preserve">du revêtement </w:t>
      </w:r>
      <w:r w:rsidRPr="00CA679C">
        <w:rPr>
          <w:lang w:eastAsia="fr-CA"/>
        </w:rPr>
        <w:t xml:space="preserve">de la chaussée </w:t>
      </w:r>
      <w:r w:rsidR="002E5604">
        <w:rPr>
          <w:lang w:eastAsia="fr-CA"/>
        </w:rPr>
        <w:t xml:space="preserve">en enrobé </w:t>
      </w:r>
      <w:r w:rsidRPr="00CA679C">
        <w:rPr>
          <w:lang w:eastAsia="fr-CA"/>
        </w:rPr>
        <w:t>est requis.</w:t>
      </w:r>
    </w:p>
    <w:bookmarkEnd w:id="11"/>
    <w:p w14:paraId="20AE07B9" w14:textId="6C01637A" w:rsidR="00157260" w:rsidRPr="00876C72" w:rsidRDefault="00157260" w:rsidP="00CA679C">
      <w:pPr>
        <w:keepLines/>
        <w:jc w:val="both"/>
        <w:rPr>
          <w:rFonts w:cs="Arial"/>
          <w:lang w:eastAsia="fr-FR"/>
        </w:rPr>
      </w:pPr>
      <w:r w:rsidRPr="00CA679C">
        <w:rPr>
          <w:rFonts w:cs="Arial"/>
          <w:color w:val="000000"/>
          <w:lang w:eastAsia="fr-CA"/>
        </w:rPr>
        <w:t xml:space="preserve">L’entrepreneur doit procéder au balayage </w:t>
      </w:r>
      <w:r w:rsidR="002E5604">
        <w:rPr>
          <w:rFonts w:cs="Arial"/>
          <w:color w:val="000000"/>
          <w:lang w:eastAsia="fr-CA"/>
        </w:rPr>
        <w:t>du revêtement de la chaussée</w:t>
      </w:r>
      <w:r w:rsidR="003076A4" w:rsidRPr="00CA679C">
        <w:rPr>
          <w:rFonts w:cs="Arial"/>
          <w:color w:val="000000"/>
          <w:lang w:eastAsia="fr-CA"/>
        </w:rPr>
        <w:t xml:space="preserve"> en enrobé</w:t>
      </w:r>
      <w:r w:rsidRPr="00CA679C">
        <w:rPr>
          <w:rFonts w:cs="Arial"/>
          <w:color w:val="000000"/>
          <w:lang w:eastAsia="fr-CA"/>
        </w:rPr>
        <w:t xml:space="preserve"> conformément aux exigences de la </w:t>
      </w:r>
      <w:r w:rsidR="00025970" w:rsidRPr="00CA679C">
        <w:rPr>
          <w:rFonts w:cs="Arial"/>
          <w:color w:val="000000"/>
          <w:lang w:eastAsia="fr-CA"/>
        </w:rPr>
        <w:t>n</w:t>
      </w:r>
      <w:r w:rsidRPr="00CA679C">
        <w:rPr>
          <w:rFonts w:cs="Arial"/>
          <w:color w:val="000000"/>
          <w:lang w:eastAsia="fr-CA"/>
        </w:rPr>
        <w:t xml:space="preserve">orme 2101 </w:t>
      </w:r>
      <w:r w:rsidRPr="00AF32F3">
        <w:rPr>
          <w:rFonts w:cs="Arial"/>
          <w:color w:val="000000"/>
          <w:lang w:eastAsia="fr-CA"/>
        </w:rPr>
        <w:t>« </w:t>
      </w:r>
      <w:r w:rsidRPr="00876C72">
        <w:rPr>
          <w:rFonts w:cs="Arial"/>
          <w:color w:val="000000"/>
          <w:lang w:eastAsia="fr-CA"/>
        </w:rPr>
        <w:t>Balayage et ramassage des débris sur les voies de circulation</w:t>
      </w:r>
      <w:r w:rsidR="00771E0A" w:rsidRPr="00876C72">
        <w:rPr>
          <w:rFonts w:cs="Arial"/>
          <w:color w:val="000000"/>
          <w:lang w:eastAsia="fr-CA"/>
        </w:rPr>
        <w:t> </w:t>
      </w:r>
      <w:r w:rsidRPr="00AF32F3">
        <w:rPr>
          <w:rFonts w:cs="Arial"/>
          <w:color w:val="000000"/>
          <w:lang w:eastAsia="fr-CA"/>
        </w:rPr>
        <w:t>»</w:t>
      </w:r>
      <w:r w:rsidR="006347D0" w:rsidRPr="00AF32F3">
        <w:rPr>
          <w:rFonts w:cs="Arial"/>
          <w:color w:val="000000"/>
          <w:lang w:eastAsia="fr-CA"/>
        </w:rPr>
        <w:t xml:space="preserve"> </w:t>
      </w:r>
      <w:r w:rsidR="006347D0" w:rsidRPr="00CA679C">
        <w:rPr>
          <w:rFonts w:cs="Arial"/>
          <w:color w:val="000000"/>
          <w:lang w:eastAsia="fr-CA"/>
        </w:rPr>
        <w:t xml:space="preserve">du </w:t>
      </w:r>
      <w:r w:rsidR="006347D0" w:rsidRPr="00CA679C">
        <w:rPr>
          <w:rFonts w:cs="Arial"/>
          <w:i/>
          <w:iCs/>
          <w:color w:val="000000"/>
          <w:lang w:eastAsia="fr-CA"/>
        </w:rPr>
        <w:t>Tome VI</w:t>
      </w:r>
      <w:r w:rsidR="00C22061">
        <w:rPr>
          <w:rFonts w:cs="Arial"/>
          <w:i/>
          <w:iCs/>
          <w:color w:val="000000"/>
          <w:lang w:eastAsia="fr-CA"/>
        </w:rPr>
        <w:t xml:space="preserve"> – </w:t>
      </w:r>
      <w:r w:rsidR="006347D0" w:rsidRPr="00CA679C">
        <w:rPr>
          <w:rFonts w:cs="Arial"/>
          <w:i/>
          <w:iCs/>
          <w:color w:val="000000"/>
          <w:lang w:eastAsia="fr-CA"/>
        </w:rPr>
        <w:t>Entretien</w:t>
      </w:r>
      <w:r w:rsidR="00784FCE" w:rsidRPr="00784FCE">
        <w:rPr>
          <w:rFonts w:cs="Arial"/>
          <w:szCs w:val="20"/>
          <w:lang w:eastAsia="fr-CA"/>
        </w:rPr>
        <w:t xml:space="preserve"> </w:t>
      </w:r>
      <w:r w:rsidR="00784FCE" w:rsidRPr="0076518B">
        <w:rPr>
          <w:rFonts w:cs="Arial"/>
          <w:szCs w:val="20"/>
          <w:lang w:eastAsia="fr-CA"/>
        </w:rPr>
        <w:t>de la collection Normes – Ouvrages routiers du Ministère</w:t>
      </w:r>
      <w:r w:rsidRPr="00CA679C">
        <w:rPr>
          <w:rFonts w:cs="Arial"/>
          <w:color w:val="000000"/>
          <w:lang w:eastAsia="fr-CA"/>
        </w:rPr>
        <w:t>.</w:t>
      </w:r>
    </w:p>
    <w:p w14:paraId="6B51978F" w14:textId="48A6DD15" w:rsidR="003076A4" w:rsidRDefault="003076A4" w:rsidP="00157260">
      <w:pPr>
        <w:jc w:val="both"/>
        <w:rPr>
          <w:rFonts w:cs="Arial"/>
          <w:i/>
          <w:iCs/>
        </w:rPr>
      </w:pPr>
      <w:r>
        <w:rPr>
          <w:rFonts w:cs="Arial"/>
        </w:rPr>
        <w:t xml:space="preserve">Au début de la saison </w:t>
      </w:r>
      <w:r w:rsidRPr="0027593E">
        <w:rPr>
          <w:rFonts w:cs="Arial"/>
          <w:highlight w:val="yellow"/>
        </w:rPr>
        <w:t>et une seconde fois au cours de l’été</w:t>
      </w:r>
      <w:r w:rsidR="00D763D0">
        <w:rPr>
          <w:rFonts w:cs="Arial"/>
          <w:highlight w:val="yellow"/>
        </w:rPr>
        <w:t>,</w:t>
      </w:r>
      <w:r w:rsidRPr="0027593E">
        <w:rPr>
          <w:rFonts w:cs="Arial"/>
          <w:highlight w:val="yellow"/>
        </w:rPr>
        <w:t xml:space="preserve"> si nécessaire</w:t>
      </w:r>
      <w:r w:rsidRPr="005F5B09">
        <w:rPr>
          <w:rFonts w:cs="Arial"/>
        </w:rPr>
        <w:t xml:space="preserve">, l’entrepreneur doit effectuer le balayage </w:t>
      </w:r>
      <w:r>
        <w:rPr>
          <w:rFonts w:cs="Arial"/>
        </w:rPr>
        <w:t xml:space="preserve">du revêtement </w:t>
      </w:r>
      <w:r w:rsidR="001F33B5">
        <w:rPr>
          <w:rFonts w:cs="Arial"/>
        </w:rPr>
        <w:t xml:space="preserve">en </w:t>
      </w:r>
      <w:r>
        <w:rPr>
          <w:rFonts w:cs="Arial"/>
        </w:rPr>
        <w:t xml:space="preserve">enrobé </w:t>
      </w:r>
      <w:r w:rsidR="002E5604">
        <w:rPr>
          <w:rFonts w:cs="Arial"/>
        </w:rPr>
        <w:t xml:space="preserve">de la chaussée </w:t>
      </w:r>
      <w:r w:rsidRPr="005F5B09">
        <w:rPr>
          <w:rFonts w:cs="Arial"/>
        </w:rPr>
        <w:t>au moyen d’un véhicule automoteur (bal</w:t>
      </w:r>
      <w:r>
        <w:rPr>
          <w:rFonts w:cs="Arial"/>
        </w:rPr>
        <w:t>ai</w:t>
      </w:r>
      <w:r w:rsidRPr="005F5B09">
        <w:rPr>
          <w:rFonts w:cs="Arial"/>
        </w:rPr>
        <w:t xml:space="preserve"> mécanique) aux endroits </w:t>
      </w:r>
      <w:r>
        <w:rPr>
          <w:rFonts w:cs="Arial"/>
        </w:rPr>
        <w:t xml:space="preserve">désignés par le </w:t>
      </w:r>
      <w:r w:rsidR="00F41B39">
        <w:rPr>
          <w:rFonts w:cs="Arial"/>
        </w:rPr>
        <w:t>Ministère.</w:t>
      </w:r>
    </w:p>
    <w:p w14:paraId="3DF79137" w14:textId="3ED6E637" w:rsidR="003076A4" w:rsidRDefault="003076A4" w:rsidP="003076A4">
      <w:pPr>
        <w:keepLines/>
        <w:jc w:val="both"/>
        <w:rPr>
          <w:rFonts w:cs="Arial"/>
          <w:color w:val="000000"/>
          <w:lang w:eastAsia="fr-CA"/>
        </w:rPr>
      </w:pPr>
      <w:r w:rsidRPr="00A76CB8">
        <w:rPr>
          <w:rFonts w:cs="Arial"/>
          <w:color w:val="000000"/>
          <w:lang w:eastAsia="fr-CA"/>
        </w:rPr>
        <w:t xml:space="preserve">La description, la localisation et les exigences portant sur le balayage </w:t>
      </w:r>
      <w:r w:rsidR="00C22061" w:rsidRPr="00A76CB8">
        <w:rPr>
          <w:rFonts w:cs="Arial"/>
          <w:color w:val="000000"/>
          <w:lang w:eastAsia="fr-CA"/>
        </w:rPr>
        <w:t>d</w:t>
      </w:r>
      <w:r w:rsidR="00C22061">
        <w:rPr>
          <w:rFonts w:cs="Arial"/>
          <w:color w:val="000000"/>
          <w:lang w:eastAsia="fr-CA"/>
        </w:rPr>
        <w:t>u</w:t>
      </w:r>
      <w:r w:rsidR="00C22061" w:rsidRPr="00A76CB8">
        <w:rPr>
          <w:rFonts w:cs="Arial"/>
          <w:color w:val="000000"/>
          <w:lang w:eastAsia="fr-CA"/>
        </w:rPr>
        <w:t xml:space="preserve"> </w:t>
      </w:r>
      <w:r w:rsidRPr="00A76CB8">
        <w:rPr>
          <w:rFonts w:cs="Arial"/>
          <w:color w:val="000000"/>
          <w:lang w:eastAsia="fr-CA"/>
        </w:rPr>
        <w:t xml:space="preserve">revêtement en enrobé </w:t>
      </w:r>
      <w:r w:rsidR="00EF1CF3" w:rsidRPr="00A76CB8">
        <w:rPr>
          <w:rFonts w:cs="Arial"/>
          <w:color w:val="000000"/>
          <w:lang w:eastAsia="fr-CA"/>
        </w:rPr>
        <w:t xml:space="preserve">de la chaussée </w:t>
      </w:r>
      <w:r w:rsidRPr="00A76CB8">
        <w:rPr>
          <w:rFonts w:cs="Arial"/>
          <w:color w:val="000000"/>
          <w:lang w:eastAsia="fr-CA"/>
        </w:rPr>
        <w:t xml:space="preserve">sont </w:t>
      </w:r>
      <w:r w:rsidR="001F33B5">
        <w:rPr>
          <w:rFonts w:cs="Arial"/>
          <w:color w:val="000000"/>
          <w:lang w:eastAsia="fr-CA"/>
        </w:rPr>
        <w:t xml:space="preserve">présentées et </w:t>
      </w:r>
      <w:r w:rsidRPr="00A76CB8">
        <w:rPr>
          <w:rFonts w:cs="Arial"/>
          <w:color w:val="000000"/>
          <w:lang w:eastAsia="fr-CA"/>
        </w:rPr>
        <w:t>détaillées à l</w:t>
      </w:r>
      <w:r w:rsidRPr="00BD3AF1">
        <w:rPr>
          <w:rFonts w:cs="Arial"/>
          <w:color w:val="000000"/>
          <w:highlight w:val="yellow"/>
          <w:lang w:eastAsia="fr-CA"/>
        </w:rPr>
        <w:t xml:space="preserve">’annexe </w:t>
      </w:r>
      <w:r>
        <w:rPr>
          <w:rFonts w:cs="Arial"/>
          <w:color w:val="000000"/>
          <w:highlight w:val="yellow"/>
          <w:lang w:eastAsia="fr-CA"/>
        </w:rPr>
        <w:t>X</w:t>
      </w:r>
      <w:r w:rsidRPr="00BD3AF1">
        <w:rPr>
          <w:rFonts w:cs="Arial"/>
          <w:color w:val="000000"/>
          <w:highlight w:val="yellow"/>
          <w:lang w:eastAsia="fr-CA"/>
        </w:rPr>
        <w:t>.</w:t>
      </w:r>
    </w:p>
    <w:p w14:paraId="4F6B1428" w14:textId="66CBB64E" w:rsidR="00157260" w:rsidRPr="005F5B09" w:rsidRDefault="00157260" w:rsidP="00157260">
      <w:pPr>
        <w:jc w:val="both"/>
        <w:rPr>
          <w:rFonts w:cs="Arial"/>
          <w:lang w:eastAsia="fr-CA"/>
        </w:rPr>
      </w:pPr>
      <w:r w:rsidRPr="005F5B09">
        <w:rPr>
          <w:rFonts w:cs="Arial"/>
          <w:lang w:eastAsia="fr-CA"/>
        </w:rPr>
        <w:t>Les travaux de balayage</w:t>
      </w:r>
      <w:r w:rsidRPr="005F5B09">
        <w:rPr>
          <w:rFonts w:cs="Arial"/>
          <w:color w:val="000000"/>
          <w:lang w:eastAsia="fr-CA"/>
        </w:rPr>
        <w:t xml:space="preserve"> </w:t>
      </w:r>
      <w:r w:rsidRPr="005F5B09">
        <w:rPr>
          <w:rFonts w:cs="Arial"/>
          <w:lang w:eastAsia="fr-CA"/>
        </w:rPr>
        <w:t xml:space="preserve">sont payés </w:t>
      </w:r>
      <w:r w:rsidRPr="00A37221">
        <w:rPr>
          <w:rFonts w:cs="Arial"/>
          <w:lang w:eastAsia="fr-CA"/>
        </w:rPr>
        <w:t xml:space="preserve">selon le prix </w:t>
      </w:r>
      <w:r w:rsidR="00C22061">
        <w:rPr>
          <w:rFonts w:cs="Arial"/>
          <w:lang w:eastAsia="fr-CA"/>
        </w:rPr>
        <w:t>unitaire</w:t>
      </w:r>
      <w:r w:rsidR="00C22061" w:rsidRPr="005F5B09">
        <w:rPr>
          <w:rFonts w:cs="Arial"/>
          <w:lang w:eastAsia="fr-CA"/>
        </w:rPr>
        <w:t xml:space="preserve"> </w:t>
      </w:r>
      <w:r w:rsidR="003C2238">
        <w:rPr>
          <w:rFonts w:cs="Arial"/>
          <w:lang w:eastAsia="fr-CA"/>
        </w:rPr>
        <w:t xml:space="preserve">au mètre carré </w:t>
      </w:r>
      <w:r w:rsidRPr="005F5B09">
        <w:rPr>
          <w:rFonts w:cs="Arial"/>
          <w:lang w:eastAsia="fr-CA"/>
        </w:rPr>
        <w:t xml:space="preserve">spécifié au contrat. </w:t>
      </w:r>
    </w:p>
    <w:p w14:paraId="59F1151A" w14:textId="447C5B93" w:rsidR="00157260" w:rsidRDefault="00157260" w:rsidP="00157260">
      <w:pPr>
        <w:keepLines/>
        <w:jc w:val="both"/>
        <w:rPr>
          <w:rFonts w:cs="Arial"/>
          <w:lang w:eastAsia="fr-CA"/>
        </w:rPr>
      </w:pPr>
      <w:r w:rsidRPr="001661DA">
        <w:rPr>
          <w:rFonts w:cs="Arial"/>
          <w:lang w:eastAsia="fr-CA"/>
        </w:rPr>
        <w:t xml:space="preserve">Ce prix </w:t>
      </w:r>
      <w:r w:rsidR="00C22061">
        <w:rPr>
          <w:rFonts w:cs="Arial"/>
          <w:lang w:eastAsia="fr-CA"/>
        </w:rPr>
        <w:t>unitaire</w:t>
      </w:r>
      <w:r w:rsidR="00C22061" w:rsidRPr="005F5B09">
        <w:rPr>
          <w:rFonts w:cs="Arial"/>
          <w:lang w:eastAsia="fr-CA"/>
        </w:rPr>
        <w:t xml:space="preserve"> </w:t>
      </w:r>
      <w:r w:rsidRPr="005F5B09">
        <w:rPr>
          <w:rFonts w:cs="Arial"/>
          <w:lang w:eastAsia="fr-CA"/>
        </w:rPr>
        <w:t>couvre tous les frais encourus pour l’exécution complète des travaux, la main</w:t>
      </w:r>
      <w:r w:rsidR="00281D14">
        <w:rPr>
          <w:rFonts w:cs="Arial"/>
          <w:lang w:eastAsia="fr-CA"/>
        </w:rPr>
        <w:t>-</w:t>
      </w:r>
      <w:r w:rsidRPr="005F5B09">
        <w:rPr>
          <w:rFonts w:cs="Arial"/>
          <w:lang w:eastAsia="fr-CA"/>
        </w:rPr>
        <w:t>d’œuvre, la machinerie, l’équipement, le matériel, les matériaux</w:t>
      </w:r>
      <w:r>
        <w:rPr>
          <w:rFonts w:cs="Arial"/>
          <w:lang w:eastAsia="fr-CA"/>
        </w:rPr>
        <w:t xml:space="preserve"> </w:t>
      </w:r>
      <w:r w:rsidR="001F33B5" w:rsidRPr="008803A4">
        <w:rPr>
          <w:rFonts w:cs="Arial"/>
          <w:szCs w:val="20"/>
          <w:lang w:eastAsia="fr-CA"/>
        </w:rPr>
        <w:t>et l’ensemble des exigences et des responsabilités décrites pour toute la saison contractuelle</w:t>
      </w:r>
      <w:r w:rsidR="001F33B5">
        <w:rPr>
          <w:rFonts w:cs="Arial"/>
          <w:szCs w:val="20"/>
          <w:lang w:eastAsia="fr-CA"/>
        </w:rPr>
        <w:t xml:space="preserve">, </w:t>
      </w:r>
      <w:r w:rsidRPr="005F5B09">
        <w:rPr>
          <w:rFonts w:cs="Arial"/>
          <w:lang w:eastAsia="fr-CA"/>
        </w:rPr>
        <w:t>et il inclut toute dépense incidente.</w:t>
      </w:r>
    </w:p>
    <w:p w14:paraId="16AACAC9" w14:textId="4F826F58" w:rsidR="00157260" w:rsidRPr="001661DA" w:rsidRDefault="00157260" w:rsidP="008C0423">
      <w:pPr>
        <w:shd w:val="clear" w:color="auto" w:fill="D9D9D9" w:themeFill="background1" w:themeFillShade="D9"/>
        <w:jc w:val="both"/>
        <w:rPr>
          <w:rFonts w:cs="Arial"/>
          <w:iCs/>
          <w:vanish/>
          <w:color w:val="C00000"/>
          <w:highlight w:val="lightGray"/>
          <w:lang w:eastAsia="fr-CA"/>
        </w:rPr>
      </w:pPr>
      <w:r w:rsidRPr="00CA6BDD">
        <w:rPr>
          <w:rFonts w:cs="Arial"/>
          <w:i/>
          <w:iCs/>
          <w:vanish/>
          <w:color w:val="C00000"/>
          <w:lang w:eastAsia="fr-CA"/>
        </w:rPr>
        <w:t>Au bordereau</w:t>
      </w:r>
      <w:r w:rsidR="00CE42AF" w:rsidRPr="00CA6BDD">
        <w:rPr>
          <w:rFonts w:cs="Arial"/>
          <w:i/>
          <w:iCs/>
          <w:vanish/>
          <w:color w:val="C00000"/>
          <w:lang w:eastAsia="fr-CA"/>
        </w:rPr>
        <w:t>,</w:t>
      </w:r>
      <w:r w:rsidRPr="00CA6BDD">
        <w:rPr>
          <w:rFonts w:cs="Arial"/>
          <w:i/>
          <w:iCs/>
          <w:vanish/>
          <w:color w:val="C00000"/>
          <w:lang w:eastAsia="fr-CA"/>
        </w:rPr>
        <w:t xml:space="preserve"> prévoir le code d’ouvrage 611050</w:t>
      </w:r>
      <w:r w:rsidR="00E5356A" w:rsidRPr="00CA6BDD">
        <w:rPr>
          <w:rFonts w:cs="Arial"/>
          <w:i/>
          <w:iCs/>
          <w:vanish/>
          <w:color w:val="C00000"/>
          <w:lang w:eastAsia="fr-CA"/>
        </w:rPr>
        <w:t xml:space="preserve"> (m</w:t>
      </w:r>
      <w:r w:rsidR="00E5356A" w:rsidRPr="00C22061">
        <w:rPr>
          <w:rFonts w:cs="Arial"/>
          <w:i/>
          <w:iCs/>
          <w:vanish/>
          <w:color w:val="C00000"/>
          <w:vertAlign w:val="superscript"/>
          <w:lang w:eastAsia="fr-CA"/>
        </w:rPr>
        <w:t>2</w:t>
      </w:r>
      <w:r w:rsidR="00E5356A" w:rsidRPr="00CA6BDD">
        <w:rPr>
          <w:rFonts w:cs="Arial"/>
          <w:i/>
          <w:iCs/>
          <w:vanish/>
          <w:color w:val="C00000"/>
          <w:lang w:eastAsia="fr-CA"/>
        </w:rPr>
        <w:t>)</w:t>
      </w:r>
      <w:r w:rsidRPr="00CA6BDD">
        <w:rPr>
          <w:rFonts w:cs="Arial"/>
          <w:i/>
          <w:iCs/>
          <w:vanish/>
          <w:color w:val="C00000"/>
          <w:lang w:eastAsia="fr-CA"/>
        </w:rPr>
        <w:t xml:space="preserve"> pour </w:t>
      </w:r>
      <w:r w:rsidR="00CE42AF" w:rsidRPr="00CA6BDD">
        <w:rPr>
          <w:rFonts w:cs="Arial"/>
          <w:i/>
          <w:iCs/>
          <w:vanish/>
          <w:color w:val="C00000"/>
          <w:lang w:eastAsia="fr-CA"/>
        </w:rPr>
        <w:t>l’article</w:t>
      </w:r>
      <w:r w:rsidR="00CE42AF" w:rsidRPr="00CA6BDD">
        <w:rPr>
          <w:rFonts w:cs="Arial"/>
          <w:vanish/>
          <w:color w:val="C00000"/>
          <w:lang w:eastAsia="fr-CA"/>
        </w:rPr>
        <w:t xml:space="preserve"> </w:t>
      </w:r>
      <w:r w:rsidR="00CE42AF" w:rsidRPr="00CA6BDD">
        <w:rPr>
          <w:rFonts w:cs="Arial"/>
          <w:i/>
          <w:iCs/>
          <w:vanish/>
          <w:color w:val="C00000"/>
          <w:lang w:eastAsia="fr-CA"/>
        </w:rPr>
        <w:t>Balayage du revêtement en enrobé de la chaussée</w:t>
      </w:r>
      <w:r w:rsidR="002C576E" w:rsidRPr="00CA6BDD">
        <w:rPr>
          <w:rFonts w:cs="Arial"/>
          <w:i/>
          <w:iCs/>
          <w:vanish/>
          <w:color w:val="C00000"/>
          <w:lang w:eastAsia="fr-CA"/>
        </w:rPr>
        <w:t>.</w:t>
      </w:r>
      <w:r w:rsidR="00CE42AF" w:rsidRPr="00CA6BDD">
        <w:rPr>
          <w:i/>
          <w:iCs/>
          <w:color w:val="C00000"/>
        </w:rPr>
        <w:t xml:space="preserve"> </w:t>
      </w:r>
    </w:p>
    <w:sectPr w:rsidR="00157260" w:rsidRPr="001661DA" w:rsidSect="00156263">
      <w:headerReference w:type="default" r:id="rId8"/>
      <w:footerReference w:type="default" r:id="rId9"/>
      <w:pgSz w:w="12242" w:h="20163" w:code="5"/>
      <w:pgMar w:top="1701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E46AE" w14:textId="77777777" w:rsidR="00CB3FEA" w:rsidRDefault="00CB3FEA" w:rsidP="00A50AD5">
      <w:pPr>
        <w:spacing w:before="0" w:after="0"/>
      </w:pPr>
      <w:r>
        <w:separator/>
      </w:r>
    </w:p>
  </w:endnote>
  <w:endnote w:type="continuationSeparator" w:id="0">
    <w:p w14:paraId="7C5A19EA" w14:textId="77777777" w:rsidR="00CB3FEA" w:rsidRDefault="00CB3FEA" w:rsidP="00A50AD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4179D" w14:textId="77777777" w:rsidR="009E23AC" w:rsidRDefault="009E23AC">
    <w:pPr>
      <w:pStyle w:val="Pieddepage"/>
      <w:jc w:val="right"/>
    </w:pPr>
    <w:r>
      <w:t xml:space="preserve"> </w:t>
    </w:r>
  </w:p>
  <w:p w14:paraId="2E8AD3B4" w14:textId="22BF948F" w:rsidR="009E23AC" w:rsidRPr="003C4138" w:rsidRDefault="009E23AC" w:rsidP="001D1F30">
    <w:pPr>
      <w:pStyle w:val="Pieddepage"/>
      <w:jc w:val="both"/>
      <w:rPr>
        <w:sz w:val="22"/>
        <w:szCs w:val="22"/>
      </w:rPr>
    </w:pPr>
    <w:r w:rsidRPr="003C4138">
      <w:rPr>
        <w:sz w:val="22"/>
        <w:szCs w:val="22"/>
      </w:rPr>
      <w:t>Liste des travaux connexes</w:t>
    </w:r>
    <w:r w:rsidR="003C4138" w:rsidRPr="003C4138">
      <w:rPr>
        <w:sz w:val="22"/>
        <w:szCs w:val="22"/>
      </w:rPr>
      <w:t xml:space="preserve"> potentiels</w:t>
    </w:r>
    <w:r w:rsidRPr="003C4138">
      <w:rPr>
        <w:sz w:val="22"/>
        <w:szCs w:val="22"/>
      </w:rPr>
      <w:t xml:space="preserve"> – </w:t>
    </w:r>
    <w:r w:rsidR="00741DF8" w:rsidRPr="003C4138">
      <w:rPr>
        <w:sz w:val="22"/>
        <w:szCs w:val="22"/>
      </w:rPr>
      <w:t>2022</w:t>
    </w:r>
    <w:r w:rsidRPr="003C4138">
      <w:rPr>
        <w:sz w:val="22"/>
        <w:szCs w:val="22"/>
      </w:rPr>
      <w:t>-</w:t>
    </w:r>
    <w:r w:rsidR="00741DF8" w:rsidRPr="003C4138">
      <w:rPr>
        <w:sz w:val="22"/>
        <w:szCs w:val="22"/>
      </w:rPr>
      <w:t>0</w:t>
    </w:r>
    <w:r w:rsidR="0058457E">
      <w:rPr>
        <w:sz w:val="22"/>
        <w:szCs w:val="22"/>
      </w:rPr>
      <w:t>4-04</w:t>
    </w:r>
    <w:r w:rsidRPr="003C4138">
      <w:rPr>
        <w:sz w:val="22"/>
        <w:szCs w:val="22"/>
      </w:rPr>
      <w:tab/>
      <w:t xml:space="preserve">Page </w:t>
    </w:r>
    <w:sdt>
      <w:sdtPr>
        <w:rPr>
          <w:sz w:val="22"/>
          <w:szCs w:val="22"/>
        </w:rPr>
        <w:id w:val="1668905400"/>
        <w:docPartObj>
          <w:docPartGallery w:val="Page Numbers (Bottom of Page)"/>
          <w:docPartUnique/>
        </w:docPartObj>
      </w:sdtPr>
      <w:sdtEndPr/>
      <w:sdtContent>
        <w:r w:rsidRPr="003C4138">
          <w:rPr>
            <w:sz w:val="22"/>
            <w:szCs w:val="22"/>
          </w:rPr>
          <w:fldChar w:fldCharType="begin"/>
        </w:r>
        <w:r w:rsidRPr="003C4138">
          <w:rPr>
            <w:sz w:val="22"/>
            <w:szCs w:val="22"/>
          </w:rPr>
          <w:instrText>PAGE   \* MERGEFORMAT</w:instrText>
        </w:r>
        <w:r w:rsidRPr="003C4138">
          <w:rPr>
            <w:sz w:val="22"/>
            <w:szCs w:val="22"/>
          </w:rPr>
          <w:fldChar w:fldCharType="separate"/>
        </w:r>
        <w:r w:rsidRPr="003C4138">
          <w:rPr>
            <w:sz w:val="22"/>
            <w:szCs w:val="22"/>
            <w:lang w:val="fr-FR"/>
          </w:rPr>
          <w:t>2</w:t>
        </w:r>
        <w:r w:rsidRPr="003C4138">
          <w:rPr>
            <w:sz w:val="22"/>
            <w:szCs w:val="22"/>
          </w:rPr>
          <w:fldChar w:fldCharType="end"/>
        </w:r>
        <w:r w:rsidRPr="003C4138">
          <w:rPr>
            <w:sz w:val="22"/>
            <w:szCs w:val="22"/>
          </w:rPr>
          <w:t xml:space="preserve"> de </w:t>
        </w:r>
        <w:r w:rsidRPr="003C4138">
          <w:rPr>
            <w:sz w:val="22"/>
            <w:szCs w:val="22"/>
          </w:rPr>
          <w:fldChar w:fldCharType="begin"/>
        </w:r>
        <w:r w:rsidRPr="003C4138">
          <w:rPr>
            <w:sz w:val="22"/>
            <w:szCs w:val="22"/>
          </w:rPr>
          <w:instrText xml:space="preserve"> NUMPAGES  </w:instrText>
        </w:r>
        <w:r w:rsidRPr="003C4138">
          <w:rPr>
            <w:sz w:val="22"/>
            <w:szCs w:val="22"/>
          </w:rPr>
          <w:fldChar w:fldCharType="separate"/>
        </w:r>
        <w:r w:rsidRPr="003C4138">
          <w:rPr>
            <w:noProof/>
            <w:sz w:val="22"/>
            <w:szCs w:val="22"/>
          </w:rPr>
          <w:t>7</w:t>
        </w:r>
        <w:r w:rsidRPr="003C4138">
          <w:rPr>
            <w:sz w:val="22"/>
            <w:szCs w:val="22"/>
          </w:rPr>
          <w:fldChar w:fldCharType="end"/>
        </w:r>
      </w:sdtContent>
    </w:sdt>
  </w:p>
  <w:p w14:paraId="1EE868EC" w14:textId="77777777" w:rsidR="009E23AC" w:rsidRDefault="009E23A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15B9E" w14:textId="77777777" w:rsidR="00CB3FEA" w:rsidRDefault="00CB3FEA" w:rsidP="00A50AD5">
      <w:pPr>
        <w:spacing w:before="0" w:after="0"/>
      </w:pPr>
      <w:r>
        <w:separator/>
      </w:r>
    </w:p>
  </w:footnote>
  <w:footnote w:type="continuationSeparator" w:id="0">
    <w:p w14:paraId="3C413CF1" w14:textId="77777777" w:rsidR="00CB3FEA" w:rsidRDefault="00CB3FEA" w:rsidP="00A50AD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12ECB" w14:textId="7A215FB3" w:rsidR="009E23AC" w:rsidRDefault="009E23AC" w:rsidP="0081053E">
    <w:pPr>
      <w:tabs>
        <w:tab w:val="center" w:pos="4320"/>
        <w:tab w:val="right" w:pos="8640"/>
        <w:tab w:val="right" w:pos="9356"/>
      </w:tabs>
      <w:spacing w:before="0" w:after="0"/>
    </w:pPr>
    <w:r w:rsidRPr="00A50AD5">
      <w:rPr>
        <w:rFonts w:cs="Arial"/>
        <w:b/>
      </w:rPr>
      <w:t>PROJET N</w:t>
    </w:r>
    <w:r w:rsidRPr="00A50AD5">
      <w:rPr>
        <w:rFonts w:cs="Arial"/>
        <w:b/>
        <w:vertAlign w:val="superscript"/>
      </w:rPr>
      <w:t>o</w:t>
    </w:r>
    <w:r w:rsidRPr="00A50AD5">
      <w:rPr>
        <w:rFonts w:cs="Arial"/>
        <w:b/>
      </w:rPr>
      <w:t> :</w:t>
    </w:r>
    <w:r w:rsidRPr="00A50AD5">
      <w:rPr>
        <w:rFonts w:cs="Arial"/>
        <w:b/>
      </w:rPr>
      <w:tab/>
    </w:r>
    <w:r w:rsidRPr="00A50AD5">
      <w:rPr>
        <w:rFonts w:cs="Arial"/>
        <w:b/>
      </w:rPr>
      <w:tab/>
      <w:t>DOSSIER N</w:t>
    </w:r>
    <w:r w:rsidRPr="00A50AD5">
      <w:rPr>
        <w:rFonts w:cs="Arial"/>
        <w:b/>
        <w:vertAlign w:val="superscript"/>
      </w:rPr>
      <w:t>o</w:t>
    </w:r>
    <w:r w:rsidRPr="00A50AD5">
      <w:rPr>
        <w:rFonts w:cs="Arial"/>
        <w:b/>
      </w:rPr>
      <w:t xml:space="preserve"> :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671BB"/>
    <w:multiLevelType w:val="hybridMultilevel"/>
    <w:tmpl w:val="6D3297F6"/>
    <w:lvl w:ilvl="0" w:tplc="0C0C0015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0550C"/>
    <w:multiLevelType w:val="hybridMultilevel"/>
    <w:tmpl w:val="CCFEB1E8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D44AFB"/>
    <w:multiLevelType w:val="hybridMultilevel"/>
    <w:tmpl w:val="83829B52"/>
    <w:lvl w:ilvl="0" w:tplc="0C0C0015">
      <w:start w:val="1"/>
      <w:numFmt w:val="upperLetter"/>
      <w:lvlText w:val="%1."/>
      <w:lvlJc w:val="left"/>
      <w:pPr>
        <w:ind w:left="720" w:hanging="360"/>
      </w:p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CD4E2B"/>
    <w:multiLevelType w:val="hybridMultilevel"/>
    <w:tmpl w:val="10B2D07A"/>
    <w:lvl w:ilvl="0" w:tplc="3B269EEE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D22C1C"/>
    <w:multiLevelType w:val="hybridMultilevel"/>
    <w:tmpl w:val="E132BDD6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E1C1D"/>
    <w:multiLevelType w:val="hybridMultilevel"/>
    <w:tmpl w:val="53EC12B6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E363D2"/>
    <w:multiLevelType w:val="hybridMultilevel"/>
    <w:tmpl w:val="727A345E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7A076D"/>
    <w:multiLevelType w:val="hybridMultilevel"/>
    <w:tmpl w:val="17A8CB7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8B623B"/>
    <w:multiLevelType w:val="hybridMultilevel"/>
    <w:tmpl w:val="055C0C22"/>
    <w:lvl w:ilvl="0" w:tplc="0C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080" w:hanging="360"/>
      </w:pPr>
    </w:lvl>
    <w:lvl w:ilvl="2" w:tplc="0C0C001B" w:tentative="1">
      <w:start w:val="1"/>
      <w:numFmt w:val="lowerRoman"/>
      <w:lvlText w:val="%3."/>
      <w:lvlJc w:val="right"/>
      <w:pPr>
        <w:ind w:left="1800" w:hanging="180"/>
      </w:pPr>
    </w:lvl>
    <w:lvl w:ilvl="3" w:tplc="0C0C000F" w:tentative="1">
      <w:start w:val="1"/>
      <w:numFmt w:val="decimal"/>
      <w:lvlText w:val="%4."/>
      <w:lvlJc w:val="left"/>
      <w:pPr>
        <w:ind w:left="2520" w:hanging="360"/>
      </w:pPr>
    </w:lvl>
    <w:lvl w:ilvl="4" w:tplc="0C0C0019" w:tentative="1">
      <w:start w:val="1"/>
      <w:numFmt w:val="lowerLetter"/>
      <w:lvlText w:val="%5."/>
      <w:lvlJc w:val="left"/>
      <w:pPr>
        <w:ind w:left="3240" w:hanging="360"/>
      </w:pPr>
    </w:lvl>
    <w:lvl w:ilvl="5" w:tplc="0C0C001B" w:tentative="1">
      <w:start w:val="1"/>
      <w:numFmt w:val="lowerRoman"/>
      <w:lvlText w:val="%6."/>
      <w:lvlJc w:val="right"/>
      <w:pPr>
        <w:ind w:left="3960" w:hanging="180"/>
      </w:pPr>
    </w:lvl>
    <w:lvl w:ilvl="6" w:tplc="0C0C000F" w:tentative="1">
      <w:start w:val="1"/>
      <w:numFmt w:val="decimal"/>
      <w:lvlText w:val="%7."/>
      <w:lvlJc w:val="left"/>
      <w:pPr>
        <w:ind w:left="4680" w:hanging="360"/>
      </w:pPr>
    </w:lvl>
    <w:lvl w:ilvl="7" w:tplc="0C0C0019" w:tentative="1">
      <w:start w:val="1"/>
      <w:numFmt w:val="lowerLetter"/>
      <w:lvlText w:val="%8."/>
      <w:lvlJc w:val="left"/>
      <w:pPr>
        <w:ind w:left="5400" w:hanging="360"/>
      </w:pPr>
    </w:lvl>
    <w:lvl w:ilvl="8" w:tplc="0C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B21256"/>
    <w:multiLevelType w:val="hybridMultilevel"/>
    <w:tmpl w:val="44086E0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E746C6"/>
    <w:multiLevelType w:val="hybridMultilevel"/>
    <w:tmpl w:val="52504362"/>
    <w:lvl w:ilvl="0" w:tplc="4DF8950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4C5736"/>
    <w:multiLevelType w:val="hybridMultilevel"/>
    <w:tmpl w:val="11C0719C"/>
    <w:lvl w:ilvl="0" w:tplc="D4A42E40">
      <w:start w:val="1"/>
      <w:numFmt w:val="decimal"/>
      <w:lvlText w:val="6.%1"/>
      <w:lvlJc w:val="left"/>
      <w:pPr>
        <w:ind w:left="36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080" w:hanging="360"/>
      </w:pPr>
    </w:lvl>
    <w:lvl w:ilvl="2" w:tplc="0C0C001B" w:tentative="1">
      <w:start w:val="1"/>
      <w:numFmt w:val="lowerRoman"/>
      <w:lvlText w:val="%3."/>
      <w:lvlJc w:val="right"/>
      <w:pPr>
        <w:ind w:left="1800" w:hanging="180"/>
      </w:pPr>
    </w:lvl>
    <w:lvl w:ilvl="3" w:tplc="0C0C000F" w:tentative="1">
      <w:start w:val="1"/>
      <w:numFmt w:val="decimal"/>
      <w:lvlText w:val="%4."/>
      <w:lvlJc w:val="left"/>
      <w:pPr>
        <w:ind w:left="2520" w:hanging="360"/>
      </w:pPr>
    </w:lvl>
    <w:lvl w:ilvl="4" w:tplc="0C0C0019" w:tentative="1">
      <w:start w:val="1"/>
      <w:numFmt w:val="lowerLetter"/>
      <w:lvlText w:val="%5."/>
      <w:lvlJc w:val="left"/>
      <w:pPr>
        <w:ind w:left="3240" w:hanging="360"/>
      </w:pPr>
    </w:lvl>
    <w:lvl w:ilvl="5" w:tplc="0C0C001B" w:tentative="1">
      <w:start w:val="1"/>
      <w:numFmt w:val="lowerRoman"/>
      <w:lvlText w:val="%6."/>
      <w:lvlJc w:val="right"/>
      <w:pPr>
        <w:ind w:left="3960" w:hanging="180"/>
      </w:pPr>
    </w:lvl>
    <w:lvl w:ilvl="6" w:tplc="0C0C000F" w:tentative="1">
      <w:start w:val="1"/>
      <w:numFmt w:val="decimal"/>
      <w:lvlText w:val="%7."/>
      <w:lvlJc w:val="left"/>
      <w:pPr>
        <w:ind w:left="4680" w:hanging="360"/>
      </w:pPr>
    </w:lvl>
    <w:lvl w:ilvl="7" w:tplc="0C0C0019" w:tentative="1">
      <w:start w:val="1"/>
      <w:numFmt w:val="lowerLetter"/>
      <w:lvlText w:val="%8."/>
      <w:lvlJc w:val="left"/>
      <w:pPr>
        <w:ind w:left="5400" w:hanging="360"/>
      </w:pPr>
    </w:lvl>
    <w:lvl w:ilvl="8" w:tplc="0C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DB078C6"/>
    <w:multiLevelType w:val="hybridMultilevel"/>
    <w:tmpl w:val="B900A9BA"/>
    <w:lvl w:ilvl="0" w:tplc="C9C2D43A">
      <w:start w:val="1"/>
      <w:numFmt w:val="decimal"/>
      <w:pStyle w:val="Titre2"/>
      <w:lvlText w:val="1.%1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F20469"/>
    <w:multiLevelType w:val="hybridMultilevel"/>
    <w:tmpl w:val="E24ABB4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271039"/>
    <w:multiLevelType w:val="multilevel"/>
    <w:tmpl w:val="91F4CAA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2.%3"/>
      <w:lvlJc w:val="left"/>
      <w:pPr>
        <w:ind w:left="1080" w:hanging="108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75F0487C"/>
    <w:multiLevelType w:val="hybridMultilevel"/>
    <w:tmpl w:val="6E60E934"/>
    <w:lvl w:ilvl="0" w:tplc="08A03E84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 w:tplc="54E67BF4">
      <w:start w:val="1"/>
      <w:numFmt w:val="lowerLetter"/>
      <w:lvlText w:val="%2."/>
      <w:lvlJc w:val="left"/>
      <w:pPr>
        <w:ind w:left="1080" w:hanging="360"/>
      </w:pPr>
    </w:lvl>
    <w:lvl w:ilvl="2" w:tplc="0C0C001B" w:tentative="1">
      <w:start w:val="1"/>
      <w:numFmt w:val="lowerRoman"/>
      <w:lvlText w:val="%3."/>
      <w:lvlJc w:val="right"/>
      <w:pPr>
        <w:ind w:left="1800" w:hanging="180"/>
      </w:pPr>
    </w:lvl>
    <w:lvl w:ilvl="3" w:tplc="0C0C000F" w:tentative="1">
      <w:start w:val="1"/>
      <w:numFmt w:val="decimal"/>
      <w:lvlText w:val="%4."/>
      <w:lvlJc w:val="left"/>
      <w:pPr>
        <w:ind w:left="2520" w:hanging="360"/>
      </w:pPr>
    </w:lvl>
    <w:lvl w:ilvl="4" w:tplc="0C0C0019" w:tentative="1">
      <w:start w:val="1"/>
      <w:numFmt w:val="lowerLetter"/>
      <w:lvlText w:val="%5."/>
      <w:lvlJc w:val="left"/>
      <w:pPr>
        <w:ind w:left="3240" w:hanging="360"/>
      </w:pPr>
    </w:lvl>
    <w:lvl w:ilvl="5" w:tplc="0C0C001B" w:tentative="1">
      <w:start w:val="1"/>
      <w:numFmt w:val="lowerRoman"/>
      <w:lvlText w:val="%6."/>
      <w:lvlJc w:val="right"/>
      <w:pPr>
        <w:ind w:left="3960" w:hanging="180"/>
      </w:pPr>
    </w:lvl>
    <w:lvl w:ilvl="6" w:tplc="0C0C000F" w:tentative="1">
      <w:start w:val="1"/>
      <w:numFmt w:val="decimal"/>
      <w:lvlText w:val="%7."/>
      <w:lvlJc w:val="left"/>
      <w:pPr>
        <w:ind w:left="4680" w:hanging="360"/>
      </w:pPr>
    </w:lvl>
    <w:lvl w:ilvl="7" w:tplc="0C0C0019" w:tentative="1">
      <w:start w:val="1"/>
      <w:numFmt w:val="lowerLetter"/>
      <w:lvlText w:val="%8."/>
      <w:lvlJc w:val="left"/>
      <w:pPr>
        <w:ind w:left="5400" w:hanging="360"/>
      </w:pPr>
    </w:lvl>
    <w:lvl w:ilvl="8" w:tplc="0C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E87696"/>
    <w:multiLevelType w:val="hybridMultilevel"/>
    <w:tmpl w:val="39862CDE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6117C3"/>
    <w:multiLevelType w:val="hybridMultilevel"/>
    <w:tmpl w:val="8AD2333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3"/>
  </w:num>
  <w:num w:numId="5">
    <w:abstractNumId w:val="10"/>
  </w:num>
  <w:num w:numId="6">
    <w:abstractNumId w:val="1"/>
  </w:num>
  <w:num w:numId="7">
    <w:abstractNumId w:val="0"/>
  </w:num>
  <w:num w:numId="8">
    <w:abstractNumId w:val="0"/>
    <w:lvlOverride w:ilvl="0">
      <w:startOverride w:val="1"/>
    </w:lvlOverride>
  </w:num>
  <w:num w:numId="9">
    <w:abstractNumId w:val="2"/>
  </w:num>
  <w:num w:numId="10">
    <w:abstractNumId w:val="12"/>
  </w:num>
  <w:num w:numId="11">
    <w:abstractNumId w:val="8"/>
  </w:num>
  <w:num w:numId="12">
    <w:abstractNumId w:val="6"/>
  </w:num>
  <w:num w:numId="13">
    <w:abstractNumId w:val="7"/>
  </w:num>
  <w:num w:numId="14">
    <w:abstractNumId w:val="15"/>
  </w:num>
  <w:num w:numId="15">
    <w:abstractNumId w:val="16"/>
  </w:num>
  <w:num w:numId="16">
    <w:abstractNumId w:val="4"/>
  </w:num>
  <w:num w:numId="17">
    <w:abstractNumId w:val="17"/>
  </w:num>
  <w:num w:numId="18">
    <w:abstractNumId w:val="13"/>
  </w:num>
  <w:num w:numId="19">
    <w:abstractNumId w:val="9"/>
  </w:num>
  <w:num w:numId="20">
    <w:abstractNumId w:val="15"/>
  </w:num>
  <w:num w:numId="21">
    <w:abstractNumId w:val="15"/>
  </w:num>
  <w:num w:numId="22">
    <w:abstractNumId w:val="15"/>
  </w:num>
  <w:num w:numId="23">
    <w:abstractNumId w:val="15"/>
  </w:num>
  <w:num w:numId="24">
    <w:abstractNumId w:val="5"/>
  </w:num>
  <w:num w:numId="25">
    <w:abstractNumId w:val="15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eZHwawWbs7RyN+4DTN6B0Vg5FLOV0KZngFtr0Wjb0NMc2iypN6rYA6LFKhpiENDl+zARiLIGWUDnq1NBW/Wdkw==" w:salt="tfkyKhAgakNFnmPj3TMUeA==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BF8"/>
    <w:rsid w:val="00002CFD"/>
    <w:rsid w:val="000078C2"/>
    <w:rsid w:val="00025970"/>
    <w:rsid w:val="0003088D"/>
    <w:rsid w:val="00036C13"/>
    <w:rsid w:val="00044793"/>
    <w:rsid w:val="00044FDC"/>
    <w:rsid w:val="00045555"/>
    <w:rsid w:val="00045FC5"/>
    <w:rsid w:val="00056302"/>
    <w:rsid w:val="0006119A"/>
    <w:rsid w:val="0006138F"/>
    <w:rsid w:val="000613C7"/>
    <w:rsid w:val="000718A2"/>
    <w:rsid w:val="00086C40"/>
    <w:rsid w:val="0009609D"/>
    <w:rsid w:val="000A6C8D"/>
    <w:rsid w:val="000B6C73"/>
    <w:rsid w:val="000C2F73"/>
    <w:rsid w:val="000C6375"/>
    <w:rsid w:val="000C6728"/>
    <w:rsid w:val="000D24CC"/>
    <w:rsid w:val="000E1B7D"/>
    <w:rsid w:val="000E239E"/>
    <w:rsid w:val="000E308B"/>
    <w:rsid w:val="000F59CF"/>
    <w:rsid w:val="000F661D"/>
    <w:rsid w:val="000F71F8"/>
    <w:rsid w:val="00111554"/>
    <w:rsid w:val="00120013"/>
    <w:rsid w:val="00121C61"/>
    <w:rsid w:val="00125FE3"/>
    <w:rsid w:val="001453ED"/>
    <w:rsid w:val="00146BF4"/>
    <w:rsid w:val="00146F80"/>
    <w:rsid w:val="00156263"/>
    <w:rsid w:val="00157260"/>
    <w:rsid w:val="00161728"/>
    <w:rsid w:val="00163A03"/>
    <w:rsid w:val="001661DA"/>
    <w:rsid w:val="00175E40"/>
    <w:rsid w:val="001814DF"/>
    <w:rsid w:val="001833F6"/>
    <w:rsid w:val="00184463"/>
    <w:rsid w:val="00187D31"/>
    <w:rsid w:val="001923DF"/>
    <w:rsid w:val="00192BA8"/>
    <w:rsid w:val="001B1B13"/>
    <w:rsid w:val="001B610D"/>
    <w:rsid w:val="001C4033"/>
    <w:rsid w:val="001C73DE"/>
    <w:rsid w:val="001D1E10"/>
    <w:rsid w:val="001D1F30"/>
    <w:rsid w:val="001D6223"/>
    <w:rsid w:val="001E27A0"/>
    <w:rsid w:val="001F33B5"/>
    <w:rsid w:val="002018B2"/>
    <w:rsid w:val="0020452C"/>
    <w:rsid w:val="00210B1C"/>
    <w:rsid w:val="00214CED"/>
    <w:rsid w:val="00225BA9"/>
    <w:rsid w:val="00226BDB"/>
    <w:rsid w:val="00233A0A"/>
    <w:rsid w:val="002377FB"/>
    <w:rsid w:val="002519B2"/>
    <w:rsid w:val="00252889"/>
    <w:rsid w:val="00257381"/>
    <w:rsid w:val="00266D2B"/>
    <w:rsid w:val="00271C69"/>
    <w:rsid w:val="00281D14"/>
    <w:rsid w:val="0029137F"/>
    <w:rsid w:val="002A6537"/>
    <w:rsid w:val="002A6847"/>
    <w:rsid w:val="002B1D57"/>
    <w:rsid w:val="002C0EC6"/>
    <w:rsid w:val="002C21BA"/>
    <w:rsid w:val="002C30A3"/>
    <w:rsid w:val="002C576E"/>
    <w:rsid w:val="002D2729"/>
    <w:rsid w:val="002D6740"/>
    <w:rsid w:val="002D7B31"/>
    <w:rsid w:val="002E1127"/>
    <w:rsid w:val="002E1F15"/>
    <w:rsid w:val="002E3D74"/>
    <w:rsid w:val="002E4167"/>
    <w:rsid w:val="002E5604"/>
    <w:rsid w:val="002E6CCE"/>
    <w:rsid w:val="002F08EF"/>
    <w:rsid w:val="002F1055"/>
    <w:rsid w:val="002F22F1"/>
    <w:rsid w:val="00305D0D"/>
    <w:rsid w:val="003076A4"/>
    <w:rsid w:val="00314793"/>
    <w:rsid w:val="0031667F"/>
    <w:rsid w:val="00323284"/>
    <w:rsid w:val="00325678"/>
    <w:rsid w:val="00331C23"/>
    <w:rsid w:val="00336799"/>
    <w:rsid w:val="003377F9"/>
    <w:rsid w:val="003478A8"/>
    <w:rsid w:val="00356D1A"/>
    <w:rsid w:val="003644D4"/>
    <w:rsid w:val="00367CD2"/>
    <w:rsid w:val="003725B8"/>
    <w:rsid w:val="00374829"/>
    <w:rsid w:val="00375D60"/>
    <w:rsid w:val="00381E4A"/>
    <w:rsid w:val="00390F9A"/>
    <w:rsid w:val="003A4D39"/>
    <w:rsid w:val="003A6DEF"/>
    <w:rsid w:val="003B4233"/>
    <w:rsid w:val="003B5FA0"/>
    <w:rsid w:val="003C2238"/>
    <w:rsid w:val="003C3A95"/>
    <w:rsid w:val="003C4138"/>
    <w:rsid w:val="003E5429"/>
    <w:rsid w:val="003E7848"/>
    <w:rsid w:val="003F04C9"/>
    <w:rsid w:val="003F07C5"/>
    <w:rsid w:val="004070F6"/>
    <w:rsid w:val="00411226"/>
    <w:rsid w:val="00412662"/>
    <w:rsid w:val="00433F7F"/>
    <w:rsid w:val="00437381"/>
    <w:rsid w:val="00443C84"/>
    <w:rsid w:val="0045587D"/>
    <w:rsid w:val="004568B4"/>
    <w:rsid w:val="00460478"/>
    <w:rsid w:val="00462B1C"/>
    <w:rsid w:val="004719FA"/>
    <w:rsid w:val="00472B72"/>
    <w:rsid w:val="00475B9E"/>
    <w:rsid w:val="00480CBE"/>
    <w:rsid w:val="00485330"/>
    <w:rsid w:val="00491367"/>
    <w:rsid w:val="00496EBD"/>
    <w:rsid w:val="004A50FD"/>
    <w:rsid w:val="004A5BA7"/>
    <w:rsid w:val="004A5C41"/>
    <w:rsid w:val="004B7806"/>
    <w:rsid w:val="004C25C5"/>
    <w:rsid w:val="004C6996"/>
    <w:rsid w:val="004D0BF8"/>
    <w:rsid w:val="004D1551"/>
    <w:rsid w:val="004D709E"/>
    <w:rsid w:val="004E67B2"/>
    <w:rsid w:val="004E77FF"/>
    <w:rsid w:val="004F24F6"/>
    <w:rsid w:val="00513F3D"/>
    <w:rsid w:val="00514965"/>
    <w:rsid w:val="00532ACB"/>
    <w:rsid w:val="00532DFC"/>
    <w:rsid w:val="005345E3"/>
    <w:rsid w:val="0053473E"/>
    <w:rsid w:val="00541588"/>
    <w:rsid w:val="00546EE6"/>
    <w:rsid w:val="0055513E"/>
    <w:rsid w:val="00564E1D"/>
    <w:rsid w:val="00572D1C"/>
    <w:rsid w:val="00575CDB"/>
    <w:rsid w:val="00576709"/>
    <w:rsid w:val="0058457E"/>
    <w:rsid w:val="005856E3"/>
    <w:rsid w:val="005926AC"/>
    <w:rsid w:val="00592958"/>
    <w:rsid w:val="005942F0"/>
    <w:rsid w:val="005A55C6"/>
    <w:rsid w:val="005B6C12"/>
    <w:rsid w:val="005C0F65"/>
    <w:rsid w:val="005D077A"/>
    <w:rsid w:val="005E203B"/>
    <w:rsid w:val="005E2F30"/>
    <w:rsid w:val="005E5D5D"/>
    <w:rsid w:val="005F10CC"/>
    <w:rsid w:val="00606BBE"/>
    <w:rsid w:val="006241F6"/>
    <w:rsid w:val="006347D0"/>
    <w:rsid w:val="00643008"/>
    <w:rsid w:val="00651A0C"/>
    <w:rsid w:val="00664765"/>
    <w:rsid w:val="00665963"/>
    <w:rsid w:val="00665AD6"/>
    <w:rsid w:val="00676294"/>
    <w:rsid w:val="00681B1A"/>
    <w:rsid w:val="006823AE"/>
    <w:rsid w:val="00682ED7"/>
    <w:rsid w:val="00683B77"/>
    <w:rsid w:val="00691D75"/>
    <w:rsid w:val="006A584A"/>
    <w:rsid w:val="006A5F15"/>
    <w:rsid w:val="006A6613"/>
    <w:rsid w:val="006A6BF8"/>
    <w:rsid w:val="006B021E"/>
    <w:rsid w:val="006B31B7"/>
    <w:rsid w:val="006D24FD"/>
    <w:rsid w:val="0071184A"/>
    <w:rsid w:val="00712C52"/>
    <w:rsid w:val="00715F10"/>
    <w:rsid w:val="00725BB6"/>
    <w:rsid w:val="00727850"/>
    <w:rsid w:val="00727D3E"/>
    <w:rsid w:val="00731899"/>
    <w:rsid w:val="00741DF8"/>
    <w:rsid w:val="0074553B"/>
    <w:rsid w:val="00752F96"/>
    <w:rsid w:val="00754E15"/>
    <w:rsid w:val="007553B1"/>
    <w:rsid w:val="00756534"/>
    <w:rsid w:val="00763450"/>
    <w:rsid w:val="00765068"/>
    <w:rsid w:val="00766BF8"/>
    <w:rsid w:val="0076799A"/>
    <w:rsid w:val="00771E0A"/>
    <w:rsid w:val="007729C8"/>
    <w:rsid w:val="00772F8C"/>
    <w:rsid w:val="00782BDA"/>
    <w:rsid w:val="00784FCE"/>
    <w:rsid w:val="00797F92"/>
    <w:rsid w:val="007B4188"/>
    <w:rsid w:val="007B562E"/>
    <w:rsid w:val="007C43F6"/>
    <w:rsid w:val="007C5A30"/>
    <w:rsid w:val="007D3434"/>
    <w:rsid w:val="007D3543"/>
    <w:rsid w:val="007D6A84"/>
    <w:rsid w:val="007F771E"/>
    <w:rsid w:val="00806773"/>
    <w:rsid w:val="0081053E"/>
    <w:rsid w:val="0081599A"/>
    <w:rsid w:val="00817A5C"/>
    <w:rsid w:val="00821398"/>
    <w:rsid w:val="00830D17"/>
    <w:rsid w:val="00834C25"/>
    <w:rsid w:val="008354AB"/>
    <w:rsid w:val="00836C9F"/>
    <w:rsid w:val="00837FDA"/>
    <w:rsid w:val="00844B54"/>
    <w:rsid w:val="008465C3"/>
    <w:rsid w:val="00846D2F"/>
    <w:rsid w:val="008516C6"/>
    <w:rsid w:val="00855655"/>
    <w:rsid w:val="008579F2"/>
    <w:rsid w:val="008645D3"/>
    <w:rsid w:val="008710A2"/>
    <w:rsid w:val="008732FB"/>
    <w:rsid w:val="00876C72"/>
    <w:rsid w:val="008803A4"/>
    <w:rsid w:val="00886BD0"/>
    <w:rsid w:val="00891B9D"/>
    <w:rsid w:val="00895A54"/>
    <w:rsid w:val="00896FD1"/>
    <w:rsid w:val="008A001E"/>
    <w:rsid w:val="008A0F9E"/>
    <w:rsid w:val="008A3714"/>
    <w:rsid w:val="008B35AD"/>
    <w:rsid w:val="008C0423"/>
    <w:rsid w:val="008C3C3B"/>
    <w:rsid w:val="008C5A35"/>
    <w:rsid w:val="008C5DE8"/>
    <w:rsid w:val="008D09D4"/>
    <w:rsid w:val="008D31A9"/>
    <w:rsid w:val="008D49C5"/>
    <w:rsid w:val="008D50D0"/>
    <w:rsid w:val="008D5E1A"/>
    <w:rsid w:val="008D7C01"/>
    <w:rsid w:val="008E6535"/>
    <w:rsid w:val="008F1743"/>
    <w:rsid w:val="008F1870"/>
    <w:rsid w:val="008F2BD8"/>
    <w:rsid w:val="00903D55"/>
    <w:rsid w:val="00912846"/>
    <w:rsid w:val="00913FEA"/>
    <w:rsid w:val="00924662"/>
    <w:rsid w:val="00926121"/>
    <w:rsid w:val="00936F21"/>
    <w:rsid w:val="00937D81"/>
    <w:rsid w:val="00940484"/>
    <w:rsid w:val="009504DF"/>
    <w:rsid w:val="00950CD8"/>
    <w:rsid w:val="0095258F"/>
    <w:rsid w:val="009536B7"/>
    <w:rsid w:val="00957548"/>
    <w:rsid w:val="0096025C"/>
    <w:rsid w:val="009657CD"/>
    <w:rsid w:val="009658C5"/>
    <w:rsid w:val="00971DD0"/>
    <w:rsid w:val="00974F80"/>
    <w:rsid w:val="0099466E"/>
    <w:rsid w:val="009A542B"/>
    <w:rsid w:val="009A63C9"/>
    <w:rsid w:val="009B6579"/>
    <w:rsid w:val="009C29BD"/>
    <w:rsid w:val="009C7FDC"/>
    <w:rsid w:val="009E23AC"/>
    <w:rsid w:val="009F747C"/>
    <w:rsid w:val="00A15904"/>
    <w:rsid w:val="00A20334"/>
    <w:rsid w:val="00A243A1"/>
    <w:rsid w:val="00A3244E"/>
    <w:rsid w:val="00A37221"/>
    <w:rsid w:val="00A424E8"/>
    <w:rsid w:val="00A42EBA"/>
    <w:rsid w:val="00A467DE"/>
    <w:rsid w:val="00A50AD5"/>
    <w:rsid w:val="00A55E6E"/>
    <w:rsid w:val="00A664C3"/>
    <w:rsid w:val="00A714E4"/>
    <w:rsid w:val="00A7411B"/>
    <w:rsid w:val="00A76710"/>
    <w:rsid w:val="00A76831"/>
    <w:rsid w:val="00A76CB8"/>
    <w:rsid w:val="00A81116"/>
    <w:rsid w:val="00A81B52"/>
    <w:rsid w:val="00A83769"/>
    <w:rsid w:val="00A87FC3"/>
    <w:rsid w:val="00A92748"/>
    <w:rsid w:val="00AA2AED"/>
    <w:rsid w:val="00AA74EF"/>
    <w:rsid w:val="00AB712E"/>
    <w:rsid w:val="00AC1AE7"/>
    <w:rsid w:val="00AC242F"/>
    <w:rsid w:val="00AD072F"/>
    <w:rsid w:val="00AD1DFF"/>
    <w:rsid w:val="00AD339E"/>
    <w:rsid w:val="00AD74F1"/>
    <w:rsid w:val="00AF13BA"/>
    <w:rsid w:val="00AF2664"/>
    <w:rsid w:val="00AF32F3"/>
    <w:rsid w:val="00AF56FC"/>
    <w:rsid w:val="00B154FE"/>
    <w:rsid w:val="00B17976"/>
    <w:rsid w:val="00B27C90"/>
    <w:rsid w:val="00B30F52"/>
    <w:rsid w:val="00B329E8"/>
    <w:rsid w:val="00B3349E"/>
    <w:rsid w:val="00B33784"/>
    <w:rsid w:val="00B34B8A"/>
    <w:rsid w:val="00B36CD0"/>
    <w:rsid w:val="00B40E99"/>
    <w:rsid w:val="00B45386"/>
    <w:rsid w:val="00B512F8"/>
    <w:rsid w:val="00B51B44"/>
    <w:rsid w:val="00B55F98"/>
    <w:rsid w:val="00B5701C"/>
    <w:rsid w:val="00B75579"/>
    <w:rsid w:val="00B75B8F"/>
    <w:rsid w:val="00B7716E"/>
    <w:rsid w:val="00B9138F"/>
    <w:rsid w:val="00BA1D73"/>
    <w:rsid w:val="00BB3998"/>
    <w:rsid w:val="00BB4B2A"/>
    <w:rsid w:val="00BB7472"/>
    <w:rsid w:val="00BC3CF0"/>
    <w:rsid w:val="00BD3AF1"/>
    <w:rsid w:val="00BE464D"/>
    <w:rsid w:val="00BE60DC"/>
    <w:rsid w:val="00C00755"/>
    <w:rsid w:val="00C016EB"/>
    <w:rsid w:val="00C0177E"/>
    <w:rsid w:val="00C02728"/>
    <w:rsid w:val="00C10651"/>
    <w:rsid w:val="00C17DB7"/>
    <w:rsid w:val="00C22061"/>
    <w:rsid w:val="00C22922"/>
    <w:rsid w:val="00C25258"/>
    <w:rsid w:val="00C26DFD"/>
    <w:rsid w:val="00C26E4A"/>
    <w:rsid w:val="00C357DC"/>
    <w:rsid w:val="00C5054D"/>
    <w:rsid w:val="00C56FDC"/>
    <w:rsid w:val="00C5712B"/>
    <w:rsid w:val="00C62C44"/>
    <w:rsid w:val="00C70333"/>
    <w:rsid w:val="00C719A4"/>
    <w:rsid w:val="00C8282C"/>
    <w:rsid w:val="00C84582"/>
    <w:rsid w:val="00C86FFA"/>
    <w:rsid w:val="00C91F9E"/>
    <w:rsid w:val="00C95838"/>
    <w:rsid w:val="00C966DE"/>
    <w:rsid w:val="00CA679C"/>
    <w:rsid w:val="00CA6BDD"/>
    <w:rsid w:val="00CB37FC"/>
    <w:rsid w:val="00CB3FEA"/>
    <w:rsid w:val="00CB761F"/>
    <w:rsid w:val="00CC2817"/>
    <w:rsid w:val="00CC5EDB"/>
    <w:rsid w:val="00CC65F9"/>
    <w:rsid w:val="00CC6925"/>
    <w:rsid w:val="00CD4524"/>
    <w:rsid w:val="00CE42AF"/>
    <w:rsid w:val="00CF1BBD"/>
    <w:rsid w:val="00CF1CEF"/>
    <w:rsid w:val="00CF1E53"/>
    <w:rsid w:val="00CF59FA"/>
    <w:rsid w:val="00CF7500"/>
    <w:rsid w:val="00D044F4"/>
    <w:rsid w:val="00D045BC"/>
    <w:rsid w:val="00D24420"/>
    <w:rsid w:val="00D36653"/>
    <w:rsid w:val="00D440B9"/>
    <w:rsid w:val="00D551AA"/>
    <w:rsid w:val="00D5692C"/>
    <w:rsid w:val="00D571DB"/>
    <w:rsid w:val="00D6358E"/>
    <w:rsid w:val="00D72D5B"/>
    <w:rsid w:val="00D763D0"/>
    <w:rsid w:val="00D824A5"/>
    <w:rsid w:val="00D94070"/>
    <w:rsid w:val="00DA52AD"/>
    <w:rsid w:val="00DD3F6F"/>
    <w:rsid w:val="00DE3AEE"/>
    <w:rsid w:val="00DE6D1A"/>
    <w:rsid w:val="00DF34E0"/>
    <w:rsid w:val="00E01A30"/>
    <w:rsid w:val="00E03E7F"/>
    <w:rsid w:val="00E06793"/>
    <w:rsid w:val="00E11EB3"/>
    <w:rsid w:val="00E20ED3"/>
    <w:rsid w:val="00E3143F"/>
    <w:rsid w:val="00E34885"/>
    <w:rsid w:val="00E42221"/>
    <w:rsid w:val="00E42EEE"/>
    <w:rsid w:val="00E50814"/>
    <w:rsid w:val="00E5356A"/>
    <w:rsid w:val="00E57A6B"/>
    <w:rsid w:val="00E77924"/>
    <w:rsid w:val="00E82ACB"/>
    <w:rsid w:val="00EB38D9"/>
    <w:rsid w:val="00ED2455"/>
    <w:rsid w:val="00ED4047"/>
    <w:rsid w:val="00ED4C73"/>
    <w:rsid w:val="00ED6CAD"/>
    <w:rsid w:val="00EE4CCA"/>
    <w:rsid w:val="00EF0F10"/>
    <w:rsid w:val="00EF1CF3"/>
    <w:rsid w:val="00F13D44"/>
    <w:rsid w:val="00F14854"/>
    <w:rsid w:val="00F14C7D"/>
    <w:rsid w:val="00F17520"/>
    <w:rsid w:val="00F233C3"/>
    <w:rsid w:val="00F23CBB"/>
    <w:rsid w:val="00F258C9"/>
    <w:rsid w:val="00F264F4"/>
    <w:rsid w:val="00F27048"/>
    <w:rsid w:val="00F34298"/>
    <w:rsid w:val="00F35155"/>
    <w:rsid w:val="00F41B39"/>
    <w:rsid w:val="00F506E8"/>
    <w:rsid w:val="00F61601"/>
    <w:rsid w:val="00F822C3"/>
    <w:rsid w:val="00F91B34"/>
    <w:rsid w:val="00F94B22"/>
    <w:rsid w:val="00FA2A36"/>
    <w:rsid w:val="00FA5EDB"/>
    <w:rsid w:val="00FA7FAA"/>
    <w:rsid w:val="00FB121E"/>
    <w:rsid w:val="00FC279F"/>
    <w:rsid w:val="00FC3F52"/>
    <w:rsid w:val="00FC6B48"/>
    <w:rsid w:val="00FC6DAD"/>
    <w:rsid w:val="00FD32A7"/>
    <w:rsid w:val="00FD5AC4"/>
    <w:rsid w:val="00FE13ED"/>
    <w:rsid w:val="00FE2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70B7FA0"/>
  <w15:chartTrackingRefBased/>
  <w15:docId w15:val="{27AC153B-F7CD-4893-873E-90E78E97A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3C3B"/>
    <w:pPr>
      <w:spacing w:before="120" w:after="120" w:line="240" w:lineRule="auto"/>
    </w:pPr>
    <w:rPr>
      <w:rFonts w:ascii="Arial" w:hAnsi="Arial" w:cs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autoRedefine/>
    <w:qFormat/>
    <w:rsid w:val="005942F0"/>
    <w:pPr>
      <w:keepNext/>
      <w:numPr>
        <w:numId w:val="2"/>
      </w:numPr>
      <w:tabs>
        <w:tab w:val="left" w:pos="426"/>
        <w:tab w:val="left" w:pos="1890"/>
      </w:tabs>
      <w:spacing w:before="360" w:after="240"/>
      <w:outlineLvl w:val="0"/>
    </w:pPr>
    <w:rPr>
      <w:rFonts w:ascii="Arial Gras" w:eastAsiaTheme="minorHAnsi" w:hAnsi="Arial Gras" w:cs="Arial"/>
      <w:b/>
      <w:bCs/>
      <w:caps/>
      <w:kern w:val="32"/>
      <w:lang w:eastAsia="fr-CA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A5C41"/>
    <w:pPr>
      <w:keepNext/>
      <w:keepLines/>
      <w:numPr>
        <w:numId w:val="10"/>
      </w:numPr>
      <w:spacing w:before="360" w:after="240"/>
      <w:ind w:hanging="720"/>
      <w:outlineLvl w:val="1"/>
    </w:pPr>
    <w:rPr>
      <w:rFonts w:eastAsiaTheme="majorEastAsia" w:cstheme="majorBidi"/>
      <w:caps/>
      <w:color w:val="000000" w:themeColor="text1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5942F0"/>
    <w:rPr>
      <w:rFonts w:ascii="Arial Gras" w:eastAsiaTheme="minorHAnsi" w:hAnsi="Arial Gras" w:cs="Arial"/>
      <w:b/>
      <w:bCs/>
      <w:caps/>
      <w:kern w:val="32"/>
      <w:sz w:val="24"/>
      <w:szCs w:val="24"/>
      <w:lang w:eastAsia="fr-C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D74F1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D74F1"/>
    <w:rPr>
      <w:rFonts w:ascii="Segoe UI" w:hAnsi="Segoe UI" w:cs="Segoe UI"/>
      <w:sz w:val="18"/>
      <w:szCs w:val="18"/>
    </w:rPr>
  </w:style>
  <w:style w:type="paragraph" w:customStyle="1" w:styleId="Textemasqu">
    <w:name w:val="Texte masqué"/>
    <w:basedOn w:val="Normal"/>
    <w:link w:val="TextemasquCar"/>
    <w:qFormat/>
    <w:rsid w:val="001F33B5"/>
    <w:pPr>
      <w:shd w:val="clear" w:color="auto" w:fill="D9D9D9" w:themeFill="background1" w:themeFillShade="D9"/>
      <w:jc w:val="both"/>
    </w:pPr>
    <w:rPr>
      <w:rFonts w:cs="Arial"/>
      <w:vanish/>
      <w:color w:val="0000FF"/>
    </w:rPr>
  </w:style>
  <w:style w:type="paragraph" w:styleId="En-tte">
    <w:name w:val="header"/>
    <w:basedOn w:val="Normal"/>
    <w:link w:val="En-tteCar"/>
    <w:uiPriority w:val="99"/>
    <w:unhideWhenUsed/>
    <w:rsid w:val="00A50AD5"/>
    <w:pPr>
      <w:tabs>
        <w:tab w:val="center" w:pos="4320"/>
        <w:tab w:val="right" w:pos="8640"/>
      </w:tabs>
      <w:spacing w:before="0" w:after="0"/>
    </w:pPr>
  </w:style>
  <w:style w:type="character" w:customStyle="1" w:styleId="TextemasquCar">
    <w:name w:val="Texte masqué Car"/>
    <w:basedOn w:val="Policepardfaut"/>
    <w:link w:val="Textemasqu"/>
    <w:rsid w:val="001F33B5"/>
    <w:rPr>
      <w:rFonts w:ascii="Arial" w:hAnsi="Arial" w:cs="Arial"/>
      <w:vanish/>
      <w:color w:val="0000FF"/>
      <w:sz w:val="24"/>
      <w:szCs w:val="24"/>
      <w:shd w:val="clear" w:color="auto" w:fill="D9D9D9" w:themeFill="background1" w:themeFillShade="D9"/>
    </w:rPr>
  </w:style>
  <w:style w:type="character" w:customStyle="1" w:styleId="En-tteCar">
    <w:name w:val="En-tête Car"/>
    <w:basedOn w:val="Policepardfaut"/>
    <w:link w:val="En-tte"/>
    <w:uiPriority w:val="99"/>
    <w:rsid w:val="00A50AD5"/>
    <w:rPr>
      <w:rFonts w:ascii="Arial" w:hAnsi="Arial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A50AD5"/>
    <w:pPr>
      <w:tabs>
        <w:tab w:val="center" w:pos="4320"/>
        <w:tab w:val="right" w:pos="8640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A50AD5"/>
    <w:rPr>
      <w:rFonts w:ascii="Arial" w:hAnsi="Arial" w:cs="Times New Roman"/>
      <w:sz w:val="24"/>
      <w:szCs w:val="24"/>
    </w:rPr>
  </w:style>
  <w:style w:type="paragraph" w:customStyle="1" w:styleId="Normal3">
    <w:name w:val="Normal_3"/>
    <w:basedOn w:val="Normal"/>
    <w:link w:val="Normal3Car"/>
    <w:rsid w:val="004E77FF"/>
    <w:pPr>
      <w:keepLines/>
      <w:tabs>
        <w:tab w:val="left" w:pos="2268"/>
      </w:tabs>
      <w:ind w:left="1418"/>
      <w:jc w:val="both"/>
    </w:pPr>
    <w:rPr>
      <w:szCs w:val="20"/>
      <w:lang w:eastAsia="fr-FR"/>
    </w:rPr>
  </w:style>
  <w:style w:type="character" w:customStyle="1" w:styleId="Normal3Car">
    <w:name w:val="Normal_3 Car"/>
    <w:link w:val="Normal3"/>
    <w:rsid w:val="004E77FF"/>
    <w:rPr>
      <w:rFonts w:ascii="Arial" w:hAnsi="Arial" w:cs="Times New Roman"/>
      <w:sz w:val="24"/>
      <w:szCs w:val="20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4A5C41"/>
    <w:rPr>
      <w:rFonts w:ascii="Arial" w:eastAsiaTheme="majorEastAsia" w:hAnsi="Arial" w:cstheme="majorBidi"/>
      <w:caps/>
      <w:color w:val="000000" w:themeColor="text1"/>
      <w:sz w:val="24"/>
      <w:szCs w:val="26"/>
    </w:rPr>
  </w:style>
  <w:style w:type="paragraph" w:styleId="Paragraphedeliste">
    <w:name w:val="List Paragraph"/>
    <w:basedOn w:val="Normal"/>
    <w:uiPriority w:val="34"/>
    <w:qFormat/>
    <w:rsid w:val="006A5F15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E57A6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57A6B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57A6B"/>
    <w:rPr>
      <w:rFonts w:ascii="Arial" w:hAnsi="Arial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57A6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57A6B"/>
    <w:rPr>
      <w:rFonts w:ascii="Arial" w:hAnsi="Arial" w:cs="Times New Roman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E57A6B"/>
    <w:pPr>
      <w:spacing w:after="0" w:line="240" w:lineRule="auto"/>
    </w:pPr>
    <w:rPr>
      <w:rFonts w:ascii="Arial" w:hAnsi="Arial" w:cs="Times New Roman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FA7FAA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A7FAA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E01A3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249C4-F50C-490B-8D86-58AF86F0A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3170</Words>
  <Characters>17596</Characters>
  <Application>Microsoft Office Word</Application>
  <DocSecurity>0</DocSecurity>
  <Lines>703</Lines>
  <Paragraphs>262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Transports du Québec</Company>
  <LinksUpToDate>false</LinksUpToDate>
  <CharactersWithSpaces>20504</CharactersWithSpaces>
  <SharedDoc>false</SharedDoc>
  <HyperlinkBase>http://gid.mtq.min.intra/otcs/llisapi.dll/properties/411238118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LISTE DES TRAVAUX CONNEXES POTENTIELS</dc:title>
  <dc:subject>LISTE DES TRAVAUX CONNEXES POTENTIELS</dc:subject>
  <dc:creator>Bertrand, Georges</dc:creator>
  <cp:keywords>travaux connexes; devis types, estival, chaussée granulaire</cp:keywords>
  <dc:description/>
  <cp:lastModifiedBy>Ouellet, Brigitte</cp:lastModifiedBy>
  <cp:revision>3</cp:revision>
  <cp:lastPrinted>2022-04-01T22:23:00Z</cp:lastPrinted>
  <dcterms:created xsi:type="dcterms:W3CDTF">2022-07-29T18:07:00Z</dcterms:created>
  <dcterms:modified xsi:type="dcterms:W3CDTF">2022-07-29T18:08:00Z</dcterms:modified>
  <cp:category>devis</cp:category>
  <cp:contentStatus>devis type liste</cp:contentStatus>
</cp:coreProperties>
</file>